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85" w:rsidRPr="00836B3C" w:rsidRDefault="00B87E84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B3C">
        <w:rPr>
          <w:rFonts w:ascii="Times New Roman" w:hAnsi="Times New Roman" w:cs="Times New Roman"/>
          <w:sz w:val="28"/>
          <w:szCs w:val="28"/>
        </w:rPr>
        <w:t>Добрый день, уважаемые депутаты,</w:t>
      </w:r>
      <w:r w:rsidR="00C5030B">
        <w:rPr>
          <w:rFonts w:ascii="Times New Roman" w:hAnsi="Times New Roman" w:cs="Times New Roman"/>
          <w:sz w:val="28"/>
          <w:szCs w:val="28"/>
        </w:rPr>
        <w:t xml:space="preserve"> коллеги,</w:t>
      </w:r>
      <w:r w:rsidR="001E20BC">
        <w:rPr>
          <w:rFonts w:ascii="Times New Roman" w:hAnsi="Times New Roman" w:cs="Times New Roman"/>
          <w:sz w:val="28"/>
          <w:szCs w:val="28"/>
        </w:rPr>
        <w:t xml:space="preserve"> </w:t>
      </w:r>
      <w:r w:rsidR="00785901">
        <w:rPr>
          <w:rFonts w:ascii="Times New Roman" w:hAnsi="Times New Roman" w:cs="Times New Roman"/>
          <w:sz w:val="28"/>
          <w:szCs w:val="28"/>
        </w:rPr>
        <w:t>Михаил Викторович</w:t>
      </w:r>
      <w:r w:rsidR="00271B03">
        <w:rPr>
          <w:rFonts w:ascii="Times New Roman" w:hAnsi="Times New Roman" w:cs="Times New Roman"/>
          <w:sz w:val="28"/>
          <w:szCs w:val="28"/>
        </w:rPr>
        <w:t xml:space="preserve"> </w:t>
      </w:r>
      <w:r w:rsidRPr="00836B3C">
        <w:rPr>
          <w:rFonts w:ascii="Times New Roman" w:hAnsi="Times New Roman" w:cs="Times New Roman"/>
          <w:sz w:val="28"/>
          <w:szCs w:val="28"/>
        </w:rPr>
        <w:t>!</w:t>
      </w:r>
    </w:p>
    <w:p w:rsidR="00602617" w:rsidRDefault="001E20BC" w:rsidP="00BC78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Традиционно в декабре месяце</w:t>
      </w:r>
      <w:r w:rsidRPr="001E20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 подводим итоги нашей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800">
        <w:rPr>
          <w:rFonts w:ascii="Times New Roman" w:hAnsi="Times New Roman" w:cs="Times New Roman"/>
          <w:sz w:val="28"/>
          <w:szCs w:val="28"/>
        </w:rPr>
        <w:t xml:space="preserve">по </w:t>
      </w:r>
      <w:r w:rsidR="00B87E84" w:rsidRPr="00836B3C">
        <w:rPr>
          <w:rFonts w:ascii="Times New Roman" w:hAnsi="Times New Roman" w:cs="Times New Roman"/>
          <w:sz w:val="28"/>
          <w:szCs w:val="28"/>
        </w:rPr>
        <w:t>реализации национальных проектов</w:t>
      </w:r>
      <w:r w:rsidR="004E2800">
        <w:rPr>
          <w:rFonts w:ascii="Times New Roman" w:hAnsi="Times New Roman" w:cs="Times New Roman"/>
          <w:sz w:val="28"/>
          <w:szCs w:val="28"/>
        </w:rPr>
        <w:t>.</w:t>
      </w:r>
      <w:r w:rsidR="00B87E84" w:rsidRPr="00836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617" w:rsidRPr="001F25EE" w:rsidRDefault="00602617" w:rsidP="00BC78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5EE">
        <w:rPr>
          <w:rFonts w:ascii="Times New Roman" w:hAnsi="Times New Roman" w:cs="Times New Roman"/>
          <w:sz w:val="28"/>
          <w:szCs w:val="28"/>
        </w:rPr>
        <w:t>В соответствии с Указом Президента РФ  от 07.05.2018 № 204 «О национальных целях и стратегических задачах развития Российской Федерации на период до 2024 года» утвержден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F25EE">
        <w:rPr>
          <w:rFonts w:ascii="Times New Roman" w:hAnsi="Times New Roman" w:cs="Times New Roman"/>
          <w:sz w:val="28"/>
          <w:szCs w:val="28"/>
        </w:rPr>
        <w:t xml:space="preserve"> 12 национальных проектов.</w:t>
      </w:r>
    </w:p>
    <w:p w:rsidR="00602617" w:rsidRPr="001F25EE" w:rsidRDefault="00602617" w:rsidP="00BC78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E2800">
        <w:rPr>
          <w:rFonts w:ascii="Times New Roman" w:hAnsi="Times New Roman" w:cs="Times New Roman"/>
          <w:sz w:val="28"/>
          <w:szCs w:val="28"/>
        </w:rPr>
        <w:t>2022 году мы приняли участие в реализации 4 национальных проект</w:t>
      </w:r>
      <w:r w:rsidR="007B56EA">
        <w:rPr>
          <w:rFonts w:ascii="Times New Roman" w:hAnsi="Times New Roman" w:cs="Times New Roman"/>
          <w:sz w:val="28"/>
          <w:szCs w:val="28"/>
        </w:rPr>
        <w:t>ов</w:t>
      </w:r>
      <w:r w:rsidR="004E2800">
        <w:rPr>
          <w:rFonts w:ascii="Times New Roman" w:hAnsi="Times New Roman" w:cs="Times New Roman"/>
          <w:sz w:val="28"/>
          <w:szCs w:val="28"/>
        </w:rPr>
        <w:t xml:space="preserve">: </w:t>
      </w:r>
      <w:r w:rsidR="004E2800" w:rsidRPr="004E2800">
        <w:rPr>
          <w:rFonts w:ascii="Times New Roman" w:hAnsi="Times New Roman" w:cs="Times New Roman"/>
          <w:sz w:val="28"/>
          <w:szCs w:val="28"/>
        </w:rPr>
        <w:t xml:space="preserve">«Жилье и городская среда», «Образование», </w:t>
      </w:r>
      <w:r w:rsidR="004E2800" w:rsidRPr="004E2800">
        <w:rPr>
          <w:rFonts w:ascii="Times New Roman" w:hAnsi="Times New Roman" w:cs="Times New Roman"/>
          <w:sz w:val="28"/>
          <w:szCs w:val="28"/>
          <w:shd w:val="clear" w:color="auto" w:fill="FFFFFF"/>
        </w:rPr>
        <w:t>«Культура»,</w:t>
      </w:r>
      <w:r w:rsidR="004E2800" w:rsidRPr="004E2800">
        <w:rPr>
          <w:rFonts w:ascii="Times New Roman" w:hAnsi="Times New Roman" w:cs="Times New Roman"/>
          <w:sz w:val="28"/>
          <w:szCs w:val="28"/>
        </w:rPr>
        <w:t xml:space="preserve"> «Экология»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2617" w:rsidRPr="001F25EE" w:rsidRDefault="00602617" w:rsidP="00BC78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году мы продолжили</w:t>
      </w:r>
      <w:r w:rsidRPr="001F25EE">
        <w:rPr>
          <w:rFonts w:ascii="Times New Roman" w:hAnsi="Times New Roman" w:cs="Times New Roman"/>
          <w:sz w:val="28"/>
          <w:szCs w:val="28"/>
        </w:rPr>
        <w:t xml:space="preserve">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F25EE">
        <w:rPr>
          <w:rFonts w:ascii="Times New Roman" w:hAnsi="Times New Roman" w:cs="Times New Roman"/>
          <w:sz w:val="28"/>
          <w:szCs w:val="28"/>
        </w:rPr>
        <w:t>национальных проектах:</w:t>
      </w:r>
    </w:p>
    <w:p w:rsidR="00722185" w:rsidRPr="00836B3C" w:rsidRDefault="00B87E84" w:rsidP="00BC78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B3C">
        <w:rPr>
          <w:rFonts w:ascii="Times New Roman" w:hAnsi="Times New Roman" w:cs="Times New Roman"/>
          <w:sz w:val="28"/>
          <w:szCs w:val="28"/>
        </w:rPr>
        <w:t>-</w:t>
      </w:r>
      <w:r w:rsidRPr="00602617">
        <w:rPr>
          <w:rFonts w:ascii="Times New Roman" w:hAnsi="Times New Roman" w:cs="Times New Roman"/>
          <w:b/>
          <w:sz w:val="28"/>
          <w:szCs w:val="28"/>
        </w:rPr>
        <w:t xml:space="preserve">«Жилье и городская среда», </w:t>
      </w:r>
      <w:r w:rsidRPr="00836B3C">
        <w:rPr>
          <w:rFonts w:ascii="Times New Roman" w:hAnsi="Times New Roman" w:cs="Times New Roman"/>
          <w:sz w:val="28"/>
          <w:szCs w:val="28"/>
        </w:rPr>
        <w:t>федеральный проект «Формирование комфортной городской среды»;</w:t>
      </w:r>
    </w:p>
    <w:p w:rsidR="00722185" w:rsidRDefault="00B87E84" w:rsidP="00BC78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6B3C">
        <w:rPr>
          <w:rFonts w:ascii="Times New Roman" w:hAnsi="Times New Roman" w:cs="Times New Roman"/>
          <w:sz w:val="28"/>
          <w:szCs w:val="28"/>
        </w:rPr>
        <w:t>-</w:t>
      </w:r>
      <w:r w:rsidRPr="006026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«Культура»</w:t>
      </w:r>
      <w:r w:rsidR="00A1794B" w:rsidRPr="006026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="00A1794B" w:rsidRPr="00836B3C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</w:t>
      </w:r>
      <w:r w:rsidR="003F45F2">
        <w:rPr>
          <w:rFonts w:ascii="Times New Roman" w:hAnsi="Times New Roman" w:cs="Times New Roman"/>
          <w:sz w:val="28"/>
          <w:szCs w:val="28"/>
          <w:shd w:val="clear" w:color="auto" w:fill="FFFFFF"/>
        </w:rPr>
        <w:t>альны</w:t>
      </w:r>
      <w:r w:rsidR="00681AF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3F45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</w:t>
      </w:r>
      <w:r w:rsidR="00681AFB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3F45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28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«Культурная среда», </w:t>
      </w:r>
      <w:r w:rsidR="003F45F2">
        <w:rPr>
          <w:rFonts w:ascii="Times New Roman" w:hAnsi="Times New Roman" w:cs="Times New Roman"/>
          <w:sz w:val="28"/>
          <w:szCs w:val="28"/>
          <w:shd w:val="clear" w:color="auto" w:fill="FFFFFF"/>
        </w:rPr>
        <w:t>«Творческие люди»</w:t>
      </w:r>
      <w:r w:rsidR="007859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85901" w:rsidRPr="00836B3C" w:rsidRDefault="00785901" w:rsidP="00785901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B3C">
        <w:rPr>
          <w:rFonts w:ascii="Times New Roman" w:hAnsi="Times New Roman" w:cs="Times New Roman"/>
          <w:sz w:val="28"/>
          <w:szCs w:val="28"/>
        </w:rPr>
        <w:t xml:space="preserve">- </w:t>
      </w:r>
      <w:r w:rsidRPr="00602617">
        <w:rPr>
          <w:rFonts w:ascii="Times New Roman" w:hAnsi="Times New Roman" w:cs="Times New Roman"/>
          <w:b/>
          <w:sz w:val="28"/>
          <w:szCs w:val="28"/>
        </w:rPr>
        <w:t>«Образование»</w:t>
      </w:r>
      <w:r w:rsidRPr="00836B3C">
        <w:rPr>
          <w:rFonts w:ascii="Times New Roman" w:hAnsi="Times New Roman" w:cs="Times New Roman"/>
          <w:sz w:val="28"/>
          <w:szCs w:val="28"/>
        </w:rPr>
        <w:t>, федеральные проекты: «Современная школа», «Патриотическое воспитание»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5826">
        <w:rPr>
          <w:rFonts w:ascii="Times New Roman" w:hAnsi="Times New Roman" w:cs="Times New Roman"/>
          <w:sz w:val="28"/>
          <w:szCs w:val="28"/>
        </w:rPr>
        <w:t xml:space="preserve"> </w:t>
      </w:r>
      <w:r w:rsidRPr="00836B3C">
        <w:rPr>
          <w:rFonts w:ascii="Times New Roman" w:hAnsi="Times New Roman" w:cs="Times New Roman"/>
          <w:sz w:val="28"/>
          <w:szCs w:val="28"/>
        </w:rPr>
        <w:t xml:space="preserve">«Успех каждого ребенка», «Цифровая образовательная среда», «Социальная активность», «Социальные лифты для каждого», </w:t>
      </w:r>
      <w:r w:rsidRPr="002D40F0">
        <w:rPr>
          <w:rFonts w:ascii="Times New Roman" w:hAnsi="Times New Roman" w:cs="Times New Roman"/>
          <w:sz w:val="28"/>
          <w:szCs w:val="28"/>
        </w:rPr>
        <w:t>«Поддержка семей, имеющих детей»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5826">
        <w:rPr>
          <w:rFonts w:ascii="Times New Roman" w:hAnsi="Times New Roman" w:cs="Times New Roman"/>
          <w:sz w:val="28"/>
          <w:szCs w:val="28"/>
        </w:rPr>
        <w:t xml:space="preserve"> </w:t>
      </w:r>
      <w:r w:rsidRPr="002D40F0">
        <w:rPr>
          <w:rFonts w:ascii="Times New Roman" w:hAnsi="Times New Roman" w:cs="Times New Roman"/>
          <w:sz w:val="28"/>
          <w:szCs w:val="28"/>
        </w:rPr>
        <w:t>«Учитель будущего»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45F2" w:rsidRPr="00836B3C" w:rsidRDefault="003F45F2" w:rsidP="00BC78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5826" w:rsidRPr="00836B3C" w:rsidRDefault="00DC610F" w:rsidP="00BC78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826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FF5826">
        <w:rPr>
          <w:rFonts w:ascii="Times New Roman" w:hAnsi="Times New Roman" w:cs="Times New Roman"/>
          <w:sz w:val="28"/>
          <w:szCs w:val="28"/>
        </w:rPr>
        <w:t xml:space="preserve">а реализацию </w:t>
      </w:r>
      <w:r w:rsidRPr="00FF5826">
        <w:rPr>
          <w:rFonts w:ascii="Times New Roman" w:hAnsi="Times New Roman" w:cs="Times New Roman"/>
          <w:sz w:val="28"/>
          <w:szCs w:val="28"/>
        </w:rPr>
        <w:t>национальных проектов в 202</w:t>
      </w:r>
      <w:r w:rsidR="004E2800">
        <w:rPr>
          <w:rFonts w:ascii="Times New Roman" w:hAnsi="Times New Roman" w:cs="Times New Roman"/>
          <w:sz w:val="28"/>
          <w:szCs w:val="28"/>
        </w:rPr>
        <w:t>3</w:t>
      </w:r>
      <w:r w:rsidRPr="00FF582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F75DF">
        <w:rPr>
          <w:rFonts w:ascii="Times New Roman" w:hAnsi="Times New Roman" w:cs="Times New Roman"/>
          <w:spacing w:val="2"/>
          <w:sz w:val="28"/>
          <w:szCs w:val="28"/>
        </w:rPr>
        <w:t>направлены</w:t>
      </w:r>
      <w:r w:rsidR="00FF5826" w:rsidRPr="00FF582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F75DF">
        <w:rPr>
          <w:rFonts w:ascii="Times New Roman" w:hAnsi="Times New Roman" w:cs="Times New Roman"/>
          <w:spacing w:val="2"/>
          <w:sz w:val="28"/>
          <w:szCs w:val="28"/>
        </w:rPr>
        <w:t>денежные средства</w:t>
      </w:r>
      <w:r w:rsidR="00FF5826" w:rsidRPr="00FF5826">
        <w:rPr>
          <w:rFonts w:ascii="Times New Roman" w:hAnsi="Times New Roman" w:cs="Times New Roman"/>
          <w:spacing w:val="2"/>
          <w:sz w:val="28"/>
          <w:szCs w:val="28"/>
        </w:rPr>
        <w:t xml:space="preserve"> в объеме </w:t>
      </w:r>
      <w:r w:rsidR="004E2800">
        <w:rPr>
          <w:rFonts w:ascii="Times New Roman" w:hAnsi="Times New Roman" w:cs="Times New Roman"/>
          <w:spacing w:val="2"/>
          <w:sz w:val="28"/>
          <w:szCs w:val="28"/>
        </w:rPr>
        <w:t>15,4</w:t>
      </w:r>
      <w:r w:rsidR="00FF5826" w:rsidRPr="00FF5826">
        <w:rPr>
          <w:rFonts w:ascii="Times New Roman" w:hAnsi="Times New Roman" w:cs="Times New Roman"/>
          <w:spacing w:val="2"/>
          <w:sz w:val="28"/>
          <w:szCs w:val="28"/>
        </w:rPr>
        <w:t> </w:t>
      </w:r>
      <w:r w:rsidR="00CD5A40">
        <w:rPr>
          <w:rFonts w:ascii="Times New Roman" w:hAnsi="Times New Roman" w:cs="Times New Roman"/>
          <w:spacing w:val="2"/>
          <w:sz w:val="28"/>
          <w:szCs w:val="28"/>
        </w:rPr>
        <w:t xml:space="preserve">млн. </w:t>
      </w:r>
      <w:r w:rsidR="00FF5826">
        <w:rPr>
          <w:rStyle w:val="fontstyle21"/>
        </w:rPr>
        <w:t>рублей,</w:t>
      </w:r>
      <w:r w:rsidRPr="00836B3C">
        <w:rPr>
          <w:rFonts w:ascii="Times New Roman" w:hAnsi="Times New Roman" w:cs="Times New Roman"/>
          <w:sz w:val="28"/>
          <w:szCs w:val="28"/>
        </w:rPr>
        <w:t xml:space="preserve"> в том числе: </w:t>
      </w:r>
      <w:r w:rsidR="004E2800">
        <w:rPr>
          <w:rFonts w:ascii="Times New Roman" w:hAnsi="Times New Roman" w:cs="Times New Roman"/>
          <w:sz w:val="28"/>
          <w:szCs w:val="28"/>
        </w:rPr>
        <w:t>13,4</w:t>
      </w:r>
      <w:r w:rsidR="00CD5A40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681AFB">
        <w:rPr>
          <w:rFonts w:ascii="Times New Roman" w:hAnsi="Times New Roman" w:cs="Times New Roman"/>
          <w:sz w:val="28"/>
          <w:szCs w:val="28"/>
        </w:rPr>
        <w:t xml:space="preserve"> </w:t>
      </w:r>
      <w:r w:rsidRPr="00836B3C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бюджета, </w:t>
      </w:r>
      <w:r w:rsidR="004E2800">
        <w:rPr>
          <w:rFonts w:ascii="Times New Roman" w:hAnsi="Times New Roman" w:cs="Times New Roman"/>
          <w:sz w:val="28"/>
          <w:szCs w:val="28"/>
        </w:rPr>
        <w:t>1</w:t>
      </w:r>
      <w:r w:rsidR="00CD5A40">
        <w:rPr>
          <w:rFonts w:ascii="Times New Roman" w:hAnsi="Times New Roman" w:cs="Times New Roman"/>
          <w:sz w:val="28"/>
          <w:szCs w:val="28"/>
        </w:rPr>
        <w:t>,7 млн. рублей</w:t>
      </w:r>
      <w:r w:rsidRPr="00836B3C">
        <w:rPr>
          <w:rFonts w:ascii="Times New Roman" w:hAnsi="Times New Roman" w:cs="Times New Roman"/>
          <w:sz w:val="28"/>
          <w:szCs w:val="28"/>
        </w:rPr>
        <w:t xml:space="preserve"> средства областного бюджета, </w:t>
      </w:r>
      <w:r w:rsidR="004E2800">
        <w:rPr>
          <w:rFonts w:ascii="Times New Roman" w:hAnsi="Times New Roman" w:cs="Times New Roman"/>
          <w:sz w:val="28"/>
          <w:szCs w:val="28"/>
        </w:rPr>
        <w:t>0,3</w:t>
      </w:r>
      <w:r w:rsidR="00CD5A40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Pr="00836B3C">
        <w:rPr>
          <w:rFonts w:ascii="Times New Roman" w:hAnsi="Times New Roman" w:cs="Times New Roman"/>
          <w:sz w:val="28"/>
          <w:szCs w:val="28"/>
        </w:rPr>
        <w:t xml:space="preserve"> средства местного бюджета.</w:t>
      </w:r>
    </w:p>
    <w:p w:rsidR="00FF5826" w:rsidRPr="00FF5826" w:rsidRDefault="00FF5826" w:rsidP="00BC7863">
      <w:pPr>
        <w:spacing w:after="0"/>
        <w:ind w:firstLine="709"/>
        <w:jc w:val="both"/>
        <w:rPr>
          <w:rStyle w:val="fontstyle21"/>
        </w:rPr>
      </w:pPr>
      <w:r w:rsidRPr="00FF5826">
        <w:rPr>
          <w:rStyle w:val="fontstyle21"/>
        </w:rPr>
        <w:t xml:space="preserve">Кассовое исполнение </w:t>
      </w:r>
      <w:r w:rsidRPr="00FF582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по итогам 202</w:t>
      </w:r>
      <w:r w:rsidR="004E280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3</w:t>
      </w:r>
      <w:r w:rsidRPr="00FF582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года</w:t>
      </w:r>
      <w:r w:rsidRPr="00FF5826">
        <w:rPr>
          <w:rFonts w:ascii="Times New Roman" w:hAnsi="Times New Roman" w:cs="Times New Roman"/>
          <w:spacing w:val="2"/>
          <w:sz w:val="28"/>
          <w:szCs w:val="28"/>
        </w:rPr>
        <w:t xml:space="preserve"> составило </w:t>
      </w:r>
      <w:r w:rsidR="003F75DF">
        <w:rPr>
          <w:rFonts w:ascii="Times New Roman" w:hAnsi="Times New Roman" w:cs="Times New Roman"/>
          <w:spacing w:val="2"/>
          <w:sz w:val="28"/>
          <w:szCs w:val="28"/>
        </w:rPr>
        <w:t xml:space="preserve">99,7 </w:t>
      </w:r>
      <w:r w:rsidRPr="00FF5826">
        <w:rPr>
          <w:rFonts w:ascii="Times New Roman" w:hAnsi="Times New Roman" w:cs="Times New Roman"/>
          <w:spacing w:val="2"/>
          <w:sz w:val="28"/>
          <w:szCs w:val="28"/>
        </w:rPr>
        <w:t>%.</w:t>
      </w:r>
    </w:p>
    <w:p w:rsidR="00602617" w:rsidRDefault="00602617" w:rsidP="000223F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2185" w:rsidRPr="00836B3C" w:rsidRDefault="00B87E84" w:rsidP="00681A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B3C">
        <w:rPr>
          <w:rFonts w:ascii="Times New Roman" w:hAnsi="Times New Roman" w:cs="Times New Roman"/>
          <w:sz w:val="28"/>
          <w:szCs w:val="28"/>
        </w:rPr>
        <w:t xml:space="preserve">Городской округ Сокольский Нижегородской области  в </w:t>
      </w:r>
      <w:r w:rsidR="00A1794B" w:rsidRPr="00836B3C">
        <w:rPr>
          <w:rFonts w:ascii="Times New Roman" w:hAnsi="Times New Roman" w:cs="Times New Roman"/>
          <w:sz w:val="28"/>
          <w:szCs w:val="28"/>
        </w:rPr>
        <w:t xml:space="preserve">очередной </w:t>
      </w:r>
      <w:r w:rsidRPr="00836B3C">
        <w:rPr>
          <w:rFonts w:ascii="Times New Roman" w:hAnsi="Times New Roman" w:cs="Times New Roman"/>
          <w:sz w:val="28"/>
          <w:szCs w:val="28"/>
        </w:rPr>
        <w:t xml:space="preserve">раз принял участие в реализации национального проекта </w:t>
      </w:r>
      <w:r w:rsidRPr="00836B3C">
        <w:rPr>
          <w:rFonts w:ascii="Times New Roman" w:hAnsi="Times New Roman" w:cs="Times New Roman"/>
          <w:b/>
          <w:bCs/>
          <w:sz w:val="28"/>
          <w:szCs w:val="28"/>
        </w:rPr>
        <w:t>«Жилье и городская среда»</w:t>
      </w:r>
      <w:r w:rsidRPr="00836B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2800" w:rsidRDefault="00B87E84" w:rsidP="00681A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48">
        <w:rPr>
          <w:rFonts w:ascii="Times New Roman" w:hAnsi="Times New Roman" w:cs="Times New Roman"/>
          <w:sz w:val="28"/>
          <w:szCs w:val="28"/>
        </w:rPr>
        <w:t xml:space="preserve">В рамках федерального проекта «Формирование комфортной городской среды» </w:t>
      </w:r>
      <w:r w:rsidR="00A1794B" w:rsidRPr="00BA4A48">
        <w:rPr>
          <w:rFonts w:ascii="Times New Roman" w:hAnsi="Times New Roman" w:cs="Times New Roman"/>
          <w:sz w:val="28"/>
          <w:szCs w:val="28"/>
        </w:rPr>
        <w:t>в</w:t>
      </w:r>
      <w:r w:rsidRPr="00BA4A48">
        <w:rPr>
          <w:rFonts w:ascii="Times New Roman" w:hAnsi="Times New Roman" w:cs="Times New Roman"/>
          <w:sz w:val="28"/>
          <w:szCs w:val="28"/>
        </w:rPr>
        <w:t xml:space="preserve"> 202</w:t>
      </w:r>
      <w:r w:rsidR="004E2800">
        <w:rPr>
          <w:rFonts w:ascii="Times New Roman" w:hAnsi="Times New Roman" w:cs="Times New Roman"/>
          <w:sz w:val="28"/>
          <w:szCs w:val="28"/>
        </w:rPr>
        <w:t>3</w:t>
      </w:r>
      <w:r w:rsidRPr="00BA4A4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E2800">
        <w:rPr>
          <w:sz w:val="28"/>
          <w:szCs w:val="28"/>
        </w:rPr>
        <w:t xml:space="preserve">была </w:t>
      </w:r>
      <w:r w:rsidR="004E2800" w:rsidRPr="004E2800">
        <w:rPr>
          <w:rFonts w:ascii="Times New Roman" w:hAnsi="Times New Roman" w:cs="Times New Roman"/>
          <w:sz w:val="28"/>
          <w:szCs w:val="28"/>
        </w:rPr>
        <w:t>продолжена работа по благоустройству территории Набережной в р.п.Сокольское (II этап)</w:t>
      </w:r>
      <w:r w:rsidR="004E2800">
        <w:rPr>
          <w:rFonts w:ascii="Times New Roman" w:hAnsi="Times New Roman" w:cs="Times New Roman"/>
          <w:sz w:val="28"/>
          <w:szCs w:val="28"/>
        </w:rPr>
        <w:t>.</w:t>
      </w:r>
      <w:r w:rsidR="004E2800" w:rsidRPr="00BA4A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A48" w:rsidRPr="00BA4A48" w:rsidRDefault="00BA4A48" w:rsidP="00681A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A48">
        <w:rPr>
          <w:rFonts w:ascii="Times New Roman" w:hAnsi="Times New Roman" w:cs="Times New Roman"/>
          <w:sz w:val="28"/>
          <w:szCs w:val="28"/>
        </w:rPr>
        <w:t xml:space="preserve">Общая стоимость проекта составила </w:t>
      </w:r>
      <w:r w:rsidR="004E2800">
        <w:rPr>
          <w:rFonts w:ascii="Times New Roman" w:hAnsi="Times New Roman" w:cs="Times New Roman"/>
          <w:sz w:val="28"/>
          <w:szCs w:val="28"/>
        </w:rPr>
        <w:t>3,3</w:t>
      </w:r>
      <w:r w:rsidRPr="00BA4A48">
        <w:rPr>
          <w:rFonts w:ascii="Times New Roman" w:hAnsi="Times New Roman" w:cs="Times New Roman"/>
          <w:sz w:val="28"/>
          <w:szCs w:val="28"/>
        </w:rPr>
        <w:t xml:space="preserve"> млн.руб. Проект финансировался за счет средств федерального, областного и местного бюджетов. Большую часть расходов составили расходы федерального бюджета – </w:t>
      </w:r>
      <w:r w:rsidR="00AE2152">
        <w:rPr>
          <w:rFonts w:ascii="Times New Roman" w:hAnsi="Times New Roman" w:cs="Times New Roman"/>
          <w:sz w:val="28"/>
          <w:szCs w:val="28"/>
        </w:rPr>
        <w:t>2,9</w:t>
      </w:r>
      <w:r w:rsidRPr="00BA4A48">
        <w:rPr>
          <w:rFonts w:ascii="Times New Roman" w:hAnsi="Times New Roman" w:cs="Times New Roman"/>
          <w:sz w:val="28"/>
          <w:szCs w:val="28"/>
        </w:rPr>
        <w:t xml:space="preserve"> млн.руб.</w:t>
      </w:r>
      <w:r w:rsidR="00AE2152">
        <w:rPr>
          <w:rFonts w:ascii="Times New Roman" w:hAnsi="Times New Roman" w:cs="Times New Roman"/>
          <w:sz w:val="28"/>
          <w:szCs w:val="28"/>
        </w:rPr>
        <w:t>,</w:t>
      </w:r>
      <w:r w:rsidRPr="00BA4A48">
        <w:rPr>
          <w:rFonts w:ascii="Times New Roman" w:hAnsi="Times New Roman" w:cs="Times New Roman"/>
          <w:sz w:val="28"/>
          <w:szCs w:val="28"/>
        </w:rPr>
        <w:t xml:space="preserve"> областной</w:t>
      </w:r>
      <w:r w:rsidR="00AE2152">
        <w:rPr>
          <w:rFonts w:ascii="Times New Roman" w:hAnsi="Times New Roman" w:cs="Times New Roman"/>
          <w:sz w:val="28"/>
          <w:szCs w:val="28"/>
        </w:rPr>
        <w:t xml:space="preserve"> – 0,1</w:t>
      </w:r>
      <w:r w:rsidRPr="00BA4A48">
        <w:rPr>
          <w:rFonts w:ascii="Times New Roman" w:hAnsi="Times New Roman" w:cs="Times New Roman"/>
          <w:sz w:val="28"/>
          <w:szCs w:val="28"/>
        </w:rPr>
        <w:t xml:space="preserve"> и местный </w:t>
      </w:r>
      <w:r w:rsidR="00AE2152">
        <w:rPr>
          <w:rFonts w:ascii="Times New Roman" w:hAnsi="Times New Roman" w:cs="Times New Roman"/>
          <w:sz w:val="28"/>
          <w:szCs w:val="28"/>
        </w:rPr>
        <w:t>– 0,3 млн руб.</w:t>
      </w:r>
    </w:p>
    <w:p w:rsidR="00AE2152" w:rsidRDefault="00AE2152" w:rsidP="00681AF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152">
        <w:rPr>
          <w:rFonts w:ascii="Times New Roman" w:hAnsi="Times New Roman" w:cs="Times New Roman"/>
          <w:sz w:val="28"/>
          <w:szCs w:val="28"/>
        </w:rPr>
        <w:t>По итогам проведенного электронного аукциона был заключен муниципальный контракт с ООО «Альфа – МАФ» на выполнение  работ по установке  детской игровой площадки.</w:t>
      </w:r>
      <w:r>
        <w:rPr>
          <w:sz w:val="28"/>
          <w:szCs w:val="28"/>
        </w:rPr>
        <w:t xml:space="preserve"> </w:t>
      </w:r>
    </w:p>
    <w:p w:rsidR="00AE2152" w:rsidRPr="00AE2152" w:rsidRDefault="00AE2152" w:rsidP="00AE21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152">
        <w:rPr>
          <w:rFonts w:ascii="Times New Roman" w:hAnsi="Times New Roman" w:cs="Times New Roman"/>
          <w:sz w:val="28"/>
          <w:szCs w:val="28"/>
        </w:rPr>
        <w:t>01 июня 2023 года состоялось торжественное открытие  детско</w:t>
      </w:r>
      <w:r w:rsidR="005C79D4">
        <w:rPr>
          <w:rFonts w:ascii="Times New Roman" w:hAnsi="Times New Roman" w:cs="Times New Roman"/>
          <w:sz w:val="28"/>
          <w:szCs w:val="28"/>
        </w:rPr>
        <w:t>го</w:t>
      </w:r>
      <w:r w:rsidRPr="00AE2152">
        <w:rPr>
          <w:rFonts w:ascii="Times New Roman" w:hAnsi="Times New Roman" w:cs="Times New Roman"/>
          <w:sz w:val="28"/>
          <w:szCs w:val="28"/>
        </w:rPr>
        <w:t xml:space="preserve"> игрового комплекса.</w:t>
      </w:r>
    </w:p>
    <w:p w:rsidR="00AE2152" w:rsidRPr="00AE2152" w:rsidRDefault="00AE2152" w:rsidP="00AE21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2152" w:rsidRDefault="00AE2152" w:rsidP="00AE2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52">
        <w:rPr>
          <w:rFonts w:ascii="Times New Roman" w:hAnsi="Times New Roman" w:cs="Times New Roman"/>
          <w:sz w:val="28"/>
          <w:szCs w:val="28"/>
        </w:rPr>
        <w:lastRenderedPageBreak/>
        <w:t>За счет средств экономии, полученной по результатам электронного аукциона, был заключен муниципальный контракт с ИП Тихонова М.С. на выполнение работ по озеленению территории. В рамках контракта выполнены работы по планировке территории, посеву газонной травы и высадка деревьев.</w:t>
      </w:r>
    </w:p>
    <w:p w:rsidR="003F75DF" w:rsidRPr="003F75DF" w:rsidRDefault="003F75DF" w:rsidP="00AE2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вышеуказанные мероприятия в</w:t>
      </w:r>
      <w:r w:rsidRPr="003F75DF">
        <w:rPr>
          <w:rFonts w:ascii="Times New Roman" w:hAnsi="Times New Roman" w:cs="Times New Roman"/>
          <w:sz w:val="28"/>
          <w:szCs w:val="28"/>
        </w:rPr>
        <w:t xml:space="preserve"> рамках </w:t>
      </w:r>
      <w:r>
        <w:rPr>
          <w:rFonts w:ascii="Times New Roman" w:hAnsi="Times New Roman" w:cs="Times New Roman"/>
          <w:spacing w:val="2"/>
          <w:sz w:val="28"/>
          <w:szCs w:val="28"/>
        </w:rPr>
        <w:t>национального проекта</w:t>
      </w:r>
      <w:r w:rsidRPr="003F75DF">
        <w:rPr>
          <w:rFonts w:ascii="Times New Roman" w:hAnsi="Times New Roman" w:cs="Times New Roman"/>
          <w:spacing w:val="2"/>
          <w:sz w:val="28"/>
          <w:szCs w:val="28"/>
        </w:rPr>
        <w:t> «Жилье и городская среда» досрочно законтрактован</w:t>
      </w:r>
      <w:r>
        <w:rPr>
          <w:rFonts w:ascii="Times New Roman" w:hAnsi="Times New Roman" w:cs="Times New Roman"/>
          <w:spacing w:val="2"/>
          <w:sz w:val="28"/>
          <w:szCs w:val="28"/>
        </w:rPr>
        <w:t>ы</w:t>
      </w:r>
      <w:r w:rsidRPr="003F75DF">
        <w:rPr>
          <w:rFonts w:ascii="Times New Roman" w:hAnsi="Times New Roman" w:cs="Times New Roman"/>
          <w:spacing w:val="2"/>
          <w:sz w:val="28"/>
          <w:szCs w:val="28"/>
        </w:rPr>
        <w:t xml:space="preserve"> и досрочно завершен</w:t>
      </w:r>
      <w:r>
        <w:rPr>
          <w:rFonts w:ascii="Times New Roman" w:hAnsi="Times New Roman" w:cs="Times New Roman"/>
          <w:spacing w:val="2"/>
          <w:sz w:val="28"/>
          <w:szCs w:val="28"/>
        </w:rPr>
        <w:t>ы.</w:t>
      </w:r>
      <w:r w:rsidRPr="003F75D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722185" w:rsidRPr="00836B3C" w:rsidRDefault="002A3BF5" w:rsidP="00681A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7F">
        <w:rPr>
          <w:rFonts w:ascii="Times New Roman" w:hAnsi="Times New Roman" w:cs="Times New Roman"/>
          <w:sz w:val="28"/>
          <w:szCs w:val="28"/>
        </w:rPr>
        <w:t xml:space="preserve">В </w:t>
      </w:r>
      <w:r w:rsidR="00B87E84" w:rsidRPr="00C46B7F">
        <w:rPr>
          <w:rFonts w:ascii="Times New Roman" w:hAnsi="Times New Roman" w:cs="Times New Roman"/>
          <w:sz w:val="28"/>
          <w:szCs w:val="28"/>
        </w:rPr>
        <w:t>202</w:t>
      </w:r>
      <w:r w:rsidR="00AE2152">
        <w:rPr>
          <w:rFonts w:ascii="Times New Roman" w:hAnsi="Times New Roman" w:cs="Times New Roman"/>
          <w:sz w:val="28"/>
          <w:szCs w:val="28"/>
        </w:rPr>
        <w:t>4</w:t>
      </w:r>
      <w:r w:rsidR="00B87E84" w:rsidRPr="00C46B7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C79D4">
        <w:rPr>
          <w:rFonts w:ascii="Times New Roman" w:hAnsi="Times New Roman" w:cs="Times New Roman"/>
          <w:sz w:val="28"/>
          <w:szCs w:val="28"/>
        </w:rPr>
        <w:t xml:space="preserve">в рамках реализации национального проекта </w:t>
      </w:r>
      <w:r w:rsidR="00AE2152">
        <w:rPr>
          <w:rFonts w:ascii="Times New Roman" w:hAnsi="Times New Roman" w:cs="Times New Roman"/>
          <w:sz w:val="28"/>
          <w:szCs w:val="28"/>
        </w:rPr>
        <w:t>мы планируем установку универсальной спортивной площадки по адресу: р.п. Сокольское, ул.Дзержинского, около д.1</w:t>
      </w:r>
      <w:r w:rsidR="004E1492">
        <w:rPr>
          <w:rFonts w:ascii="Times New Roman" w:hAnsi="Times New Roman" w:cs="Times New Roman"/>
          <w:sz w:val="28"/>
          <w:szCs w:val="28"/>
        </w:rPr>
        <w:t>.</w:t>
      </w:r>
    </w:p>
    <w:p w:rsidR="003F75DF" w:rsidRDefault="003F75DF" w:rsidP="003F7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75DF" w:rsidRDefault="003F75DF" w:rsidP="003F75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B7659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B7659">
        <w:rPr>
          <w:rFonts w:ascii="Times New Roman" w:hAnsi="Times New Roman" w:cs="Times New Roman"/>
          <w:sz w:val="28"/>
          <w:szCs w:val="28"/>
        </w:rPr>
        <w:t xml:space="preserve"> культуры городского округа Сокольский </w:t>
      </w:r>
      <w:r>
        <w:rPr>
          <w:rFonts w:ascii="Times New Roman" w:hAnsi="Times New Roman" w:cs="Times New Roman"/>
          <w:sz w:val="28"/>
          <w:szCs w:val="28"/>
        </w:rPr>
        <w:t xml:space="preserve">также приняли участие </w:t>
      </w:r>
      <w:r w:rsidRPr="00AB7659">
        <w:rPr>
          <w:rFonts w:ascii="Times New Roman" w:hAnsi="Times New Roman" w:cs="Times New Roman"/>
          <w:sz w:val="28"/>
          <w:szCs w:val="28"/>
        </w:rPr>
        <w:t>в реализации нац</w:t>
      </w:r>
      <w:r>
        <w:rPr>
          <w:rFonts w:ascii="Times New Roman" w:hAnsi="Times New Roman" w:cs="Times New Roman"/>
          <w:sz w:val="28"/>
          <w:szCs w:val="28"/>
        </w:rPr>
        <w:t xml:space="preserve">ионального проекта </w:t>
      </w:r>
      <w:r w:rsidRPr="00AB7659">
        <w:rPr>
          <w:rFonts w:ascii="Times New Roman" w:hAnsi="Times New Roman" w:cs="Times New Roman"/>
          <w:b/>
          <w:sz w:val="28"/>
          <w:szCs w:val="28"/>
        </w:rPr>
        <w:t>«Культура»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B7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5DF" w:rsidRPr="00445F0D" w:rsidRDefault="003F75DF" w:rsidP="003F75DF">
      <w:pPr>
        <w:spacing w:after="0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3F75DF" w:rsidRDefault="003F75DF" w:rsidP="003F75DF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45F0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Федеральный проект «</w:t>
      </w:r>
      <w:r w:rsidRPr="00445F0D">
        <w:rPr>
          <w:rFonts w:ascii="Times New Roman" w:eastAsia="Times New Roman" w:hAnsi="Times New Roman" w:cs="Times New Roman"/>
          <w:sz w:val="28"/>
          <w:szCs w:val="28"/>
          <w:u w:val="single"/>
        </w:rPr>
        <w:t>Культурная среда»</w:t>
      </w:r>
    </w:p>
    <w:p w:rsidR="003F75DF" w:rsidRDefault="003F75DF" w:rsidP="003F75DF">
      <w:pPr>
        <w:pStyle w:val="Default"/>
      </w:pPr>
    </w:p>
    <w:p w:rsidR="003F75DF" w:rsidRDefault="003F75DF" w:rsidP="003F75D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4494">
        <w:rPr>
          <w:rFonts w:ascii="Times New Roman" w:hAnsi="Times New Roman" w:cs="Times New Roman"/>
          <w:sz w:val="28"/>
          <w:szCs w:val="28"/>
        </w:rPr>
        <w:t xml:space="preserve">В 2023 году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культуры городского округа Сокольский Нижегородской области «Межпоселенческая централизованная библиотечная система»  принимало участие в </w:t>
      </w:r>
      <w:r w:rsidRPr="000F7D85">
        <w:rPr>
          <w:rFonts w:ascii="Times New Roman" w:hAnsi="Times New Roman" w:cs="Times New Roman"/>
          <w:sz w:val="28"/>
          <w:szCs w:val="28"/>
        </w:rPr>
        <w:t xml:space="preserve"> реа</w:t>
      </w:r>
      <w:r>
        <w:rPr>
          <w:rFonts w:ascii="Times New Roman" w:hAnsi="Times New Roman" w:cs="Times New Roman"/>
          <w:sz w:val="28"/>
          <w:szCs w:val="28"/>
        </w:rPr>
        <w:t>лизации национального проекта «</w:t>
      </w:r>
      <w:r w:rsidRPr="000F7D85">
        <w:rPr>
          <w:rFonts w:ascii="Times New Roman" w:hAnsi="Times New Roman" w:cs="Times New Roman"/>
          <w:sz w:val="28"/>
          <w:szCs w:val="28"/>
        </w:rPr>
        <w:t xml:space="preserve">Культура» </w:t>
      </w:r>
      <w:r>
        <w:rPr>
          <w:rFonts w:ascii="Times New Roman" w:hAnsi="Times New Roman" w:cs="Times New Roman"/>
          <w:sz w:val="28"/>
          <w:szCs w:val="28"/>
        </w:rPr>
        <w:t>в проекте</w:t>
      </w:r>
      <w:r w:rsidRPr="000F7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0F7D85">
        <w:rPr>
          <w:rFonts w:ascii="Times New Roman" w:hAnsi="Times New Roman" w:cs="Times New Roman"/>
          <w:sz w:val="28"/>
          <w:szCs w:val="28"/>
        </w:rPr>
        <w:t xml:space="preserve"> созданию модельной муниципальной библиотеки на базе Центральной районной библиотеки имени А. С. </w:t>
      </w:r>
      <w:r w:rsidRPr="00334494">
        <w:rPr>
          <w:rFonts w:ascii="Times New Roman" w:hAnsi="Times New Roman" w:cs="Times New Roman"/>
          <w:sz w:val="28"/>
          <w:szCs w:val="28"/>
        </w:rPr>
        <w:t xml:space="preserve">Пушкина. Общий объем финансирования за счет средств федерального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494">
        <w:rPr>
          <w:rFonts w:ascii="Times New Roman" w:hAnsi="Times New Roman" w:cs="Times New Roman"/>
          <w:sz w:val="28"/>
          <w:szCs w:val="28"/>
        </w:rPr>
        <w:t xml:space="preserve"> составил 10 млн. руб.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Федеральные средства   освоены в полном объеме. В процессе  модернизации библиотеки основные статьи расходов были направлены на следующие направления:</w:t>
      </w:r>
    </w:p>
    <w:p w:rsidR="003F75DF" w:rsidRDefault="003F75DF" w:rsidP="003F75D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текущий ремонт помещений 4, 8  млн.руб.;</w:t>
      </w:r>
    </w:p>
    <w:p w:rsidR="003F75DF" w:rsidRDefault="003F75DF" w:rsidP="003F75D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приобретение   оборудования: компьютеры,  офисная техника, видео и аудио аппаратура, технические средства  для обслуживания лиц с ОВЗ  на сумму  1,5 млн.руб. ;</w:t>
      </w:r>
    </w:p>
    <w:p w:rsidR="003F75DF" w:rsidRDefault="003F75DF" w:rsidP="003F75D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мебель: стеллажи, стулья, столы, выставочные витрины на сумму 2,4 млн. руб. </w:t>
      </w:r>
    </w:p>
    <w:p w:rsidR="003F75DF" w:rsidRDefault="003F75DF" w:rsidP="003F75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Так же расходы были направлены на обновление книжного фонда, приобретено 1,5 тысячи изданий: классическая, современная художественная  и научно-популярная литература. </w:t>
      </w:r>
    </w:p>
    <w:p w:rsidR="003F75DF" w:rsidRPr="000F2BD6" w:rsidRDefault="003F75DF" w:rsidP="003F75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2BD6">
        <w:rPr>
          <w:rFonts w:ascii="Times New Roman" w:hAnsi="Times New Roman" w:cs="Times New Roman"/>
          <w:spacing w:val="2"/>
          <w:sz w:val="28"/>
          <w:szCs w:val="28"/>
        </w:rPr>
        <w:t>Все мероприятия по п</w:t>
      </w:r>
      <w:r w:rsidRPr="000F2BD6">
        <w:rPr>
          <w:rFonts w:ascii="Times New Roman" w:hAnsi="Times New Roman" w:cs="Times New Roman"/>
          <w:sz w:val="28"/>
          <w:szCs w:val="28"/>
        </w:rPr>
        <w:t xml:space="preserve">ереоснащению «Центральной районной библиотеки им. А.С. Пушкина» </w:t>
      </w:r>
      <w:r w:rsidR="000F2BD6" w:rsidRPr="000F2BD6">
        <w:rPr>
          <w:rFonts w:ascii="Times New Roman" w:hAnsi="Times New Roman" w:cs="Times New Roman"/>
          <w:sz w:val="28"/>
          <w:szCs w:val="28"/>
        </w:rPr>
        <w:t>в р.п. Сокольское</w:t>
      </w:r>
      <w:r w:rsidR="000F2BD6">
        <w:rPr>
          <w:rFonts w:ascii="Times New Roman" w:hAnsi="Times New Roman" w:cs="Times New Roman"/>
          <w:sz w:val="28"/>
          <w:szCs w:val="28"/>
        </w:rPr>
        <w:t xml:space="preserve"> </w:t>
      </w:r>
      <w:r w:rsidRPr="000F2BD6">
        <w:rPr>
          <w:rFonts w:ascii="Times New Roman" w:hAnsi="Times New Roman" w:cs="Times New Roman"/>
          <w:spacing w:val="2"/>
          <w:sz w:val="28"/>
          <w:szCs w:val="28"/>
        </w:rPr>
        <w:t>в рамках НП «Культура» были досрочно законтрактованы и досрочно завершен</w:t>
      </w:r>
      <w:r w:rsidR="000F2BD6" w:rsidRPr="000F2BD6">
        <w:rPr>
          <w:rFonts w:ascii="Times New Roman" w:hAnsi="Times New Roman" w:cs="Times New Roman"/>
          <w:spacing w:val="2"/>
          <w:sz w:val="28"/>
          <w:szCs w:val="28"/>
        </w:rPr>
        <w:t>ы.</w:t>
      </w:r>
      <w:r w:rsidRPr="000F2BD6"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</w:p>
    <w:p w:rsidR="003F75DF" w:rsidRDefault="003F75DF" w:rsidP="003F75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октября 2023 года состоялось торжественное открытие модельной муниципальной библиотеки.</w:t>
      </w:r>
    </w:p>
    <w:p w:rsidR="003F75DF" w:rsidRDefault="003F75DF" w:rsidP="003F75D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модернизации Центральная районная библиотека им. А. С. Пушкина стала комфортной средой   для жителей городского округа Сокольский и  многочисленных гостей нашего края. Сегодня 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современное многофункциональное информационно-культурное, образовательное пространство и просветительский центр для всех категорий пользователей.  </w:t>
      </w:r>
    </w:p>
    <w:p w:rsidR="003F75DF" w:rsidRDefault="003F75DF" w:rsidP="003F75DF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bdr w:val="none" w:sz="0" w:space="0" w:color="auto"/>
          <w:lang w:eastAsia="en-US"/>
        </w:rPr>
      </w:pPr>
      <w:r w:rsidRPr="009F76D2"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bdr w:val="none" w:sz="0" w:space="0" w:color="auto"/>
          <w:lang w:eastAsia="en-US"/>
        </w:rPr>
        <w:t>Федеральный проект  «Творческие люди»</w:t>
      </w:r>
    </w:p>
    <w:p w:rsidR="003F75DF" w:rsidRDefault="003F75DF" w:rsidP="003F75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базе </w:t>
      </w:r>
      <w:r w:rsidRPr="009F76D2">
        <w:rPr>
          <w:rFonts w:ascii="Times New Roman" w:eastAsia="Times New Roman" w:hAnsi="Times New Roman" w:cs="Times New Roman"/>
          <w:sz w:val="28"/>
          <w:szCs w:val="28"/>
        </w:rPr>
        <w:t xml:space="preserve"> высших учебных заведений в сфере культуры </w:t>
      </w:r>
      <w:r w:rsidRPr="009F76D2">
        <w:rPr>
          <w:rFonts w:ascii="Times New Roman" w:hAnsi="Times New Roman" w:cs="Times New Roman"/>
          <w:sz w:val="28"/>
          <w:szCs w:val="28"/>
        </w:rPr>
        <w:t>Москвы, Санкт-Петербурга, Кемерово, Краснодара, Казани прошли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6D2">
        <w:rPr>
          <w:rFonts w:ascii="Times New Roman" w:eastAsia="Times New Roman" w:hAnsi="Times New Roman" w:cs="Times New Roman"/>
          <w:sz w:val="28"/>
          <w:szCs w:val="28"/>
        </w:rPr>
        <w:t xml:space="preserve">повышение квалификации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F76D2">
        <w:rPr>
          <w:rFonts w:ascii="Times New Roman" w:eastAsia="Times New Roman" w:hAnsi="Times New Roman" w:cs="Times New Roman"/>
          <w:sz w:val="28"/>
          <w:szCs w:val="28"/>
        </w:rPr>
        <w:t xml:space="preserve"> работников культуры городского округа Сокольский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6D2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различным </w:t>
      </w:r>
      <w:r w:rsidRPr="009F76D2">
        <w:rPr>
          <w:rFonts w:ascii="Times New Roman" w:eastAsia="Times New Roman" w:hAnsi="Times New Roman" w:cs="Times New Roman"/>
          <w:sz w:val="28"/>
          <w:szCs w:val="28"/>
        </w:rPr>
        <w:t>направлениям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сферы культуры: менеджмент отельных направлений деятельности, реклама услуг, цифровые технологии и другие. </w:t>
      </w:r>
    </w:p>
    <w:p w:rsidR="003F75DF" w:rsidRPr="00836B3C" w:rsidRDefault="003F75D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79D4" w:rsidRPr="00836B3C" w:rsidRDefault="005C79D4" w:rsidP="005C79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B3C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городского округа Сокольский </w:t>
      </w:r>
      <w:r w:rsidR="000F2BD6">
        <w:rPr>
          <w:rFonts w:ascii="Times New Roman" w:hAnsi="Times New Roman" w:cs="Times New Roman"/>
          <w:sz w:val="28"/>
          <w:szCs w:val="28"/>
        </w:rPr>
        <w:t xml:space="preserve">тоже </w:t>
      </w:r>
      <w:r w:rsidRPr="00836B3C">
        <w:rPr>
          <w:rFonts w:ascii="Times New Roman" w:hAnsi="Times New Roman" w:cs="Times New Roman"/>
          <w:sz w:val="28"/>
          <w:szCs w:val="28"/>
        </w:rPr>
        <w:t>принимают участие в реализации национального проекта «</w:t>
      </w:r>
      <w:r w:rsidRPr="00836B3C">
        <w:rPr>
          <w:rFonts w:ascii="Times New Roman" w:hAnsi="Times New Roman" w:cs="Times New Roman"/>
          <w:b/>
          <w:bCs/>
          <w:sz w:val="28"/>
          <w:szCs w:val="28"/>
        </w:rPr>
        <w:t>Образование</w:t>
      </w:r>
      <w:r w:rsidRPr="00836B3C">
        <w:rPr>
          <w:rFonts w:ascii="Times New Roman" w:hAnsi="Times New Roman" w:cs="Times New Roman"/>
          <w:sz w:val="28"/>
          <w:szCs w:val="28"/>
        </w:rPr>
        <w:t>» федеральных проектов:</w:t>
      </w:r>
    </w:p>
    <w:p w:rsidR="005C79D4" w:rsidRPr="002D40F0" w:rsidRDefault="005C79D4" w:rsidP="005C79D4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0F0">
        <w:rPr>
          <w:rFonts w:ascii="Times New Roman" w:hAnsi="Times New Roman" w:cs="Times New Roman"/>
          <w:sz w:val="28"/>
          <w:szCs w:val="28"/>
        </w:rPr>
        <w:t>«Современная школа»</w:t>
      </w:r>
    </w:p>
    <w:p w:rsidR="0036623C" w:rsidRPr="002D40F0" w:rsidRDefault="0036623C" w:rsidP="0036623C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0F0">
        <w:rPr>
          <w:rFonts w:ascii="Times New Roman" w:hAnsi="Times New Roman" w:cs="Times New Roman"/>
          <w:sz w:val="28"/>
          <w:szCs w:val="28"/>
        </w:rPr>
        <w:t>«Патриотическое воспитание»</w:t>
      </w:r>
    </w:p>
    <w:p w:rsidR="005C79D4" w:rsidRPr="002D40F0" w:rsidRDefault="0036623C" w:rsidP="0036623C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0F0">
        <w:rPr>
          <w:rFonts w:ascii="Times New Roman" w:hAnsi="Times New Roman" w:cs="Times New Roman"/>
          <w:sz w:val="28"/>
          <w:szCs w:val="28"/>
        </w:rPr>
        <w:t xml:space="preserve"> </w:t>
      </w:r>
      <w:r w:rsidR="005C79D4" w:rsidRPr="002D40F0">
        <w:rPr>
          <w:rFonts w:ascii="Times New Roman" w:hAnsi="Times New Roman" w:cs="Times New Roman"/>
          <w:sz w:val="28"/>
          <w:szCs w:val="28"/>
        </w:rPr>
        <w:t>«Успех каждого ребёнка»</w:t>
      </w:r>
    </w:p>
    <w:p w:rsidR="0036623C" w:rsidRPr="002D40F0" w:rsidRDefault="0036623C" w:rsidP="0036623C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0F0">
        <w:rPr>
          <w:rFonts w:ascii="Times New Roman" w:hAnsi="Times New Roman" w:cs="Times New Roman"/>
          <w:sz w:val="28"/>
          <w:szCs w:val="28"/>
        </w:rPr>
        <w:t>«Социальная активность»</w:t>
      </w:r>
    </w:p>
    <w:p w:rsidR="0036623C" w:rsidRPr="002D40F0" w:rsidRDefault="0036623C" w:rsidP="0036623C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0F0">
        <w:rPr>
          <w:rFonts w:ascii="Times New Roman" w:hAnsi="Times New Roman" w:cs="Times New Roman"/>
          <w:sz w:val="28"/>
          <w:szCs w:val="28"/>
        </w:rPr>
        <w:t xml:space="preserve"> «Социальные лифты для каждого»</w:t>
      </w:r>
    </w:p>
    <w:p w:rsidR="005C79D4" w:rsidRPr="002D40F0" w:rsidRDefault="0036623C" w:rsidP="0036623C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0F0">
        <w:rPr>
          <w:rFonts w:ascii="Times New Roman" w:hAnsi="Times New Roman" w:cs="Times New Roman"/>
          <w:sz w:val="28"/>
          <w:szCs w:val="28"/>
        </w:rPr>
        <w:t xml:space="preserve"> </w:t>
      </w:r>
      <w:r w:rsidR="005C79D4" w:rsidRPr="002D40F0">
        <w:rPr>
          <w:rFonts w:ascii="Times New Roman" w:hAnsi="Times New Roman" w:cs="Times New Roman"/>
          <w:sz w:val="28"/>
          <w:szCs w:val="28"/>
        </w:rPr>
        <w:t>«Цифровая образовательная среда»</w:t>
      </w:r>
    </w:p>
    <w:p w:rsidR="005C79D4" w:rsidRPr="002D40F0" w:rsidRDefault="0036623C" w:rsidP="005C79D4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0F0">
        <w:rPr>
          <w:rFonts w:ascii="Times New Roman" w:hAnsi="Times New Roman" w:cs="Times New Roman"/>
          <w:sz w:val="28"/>
          <w:szCs w:val="28"/>
        </w:rPr>
        <w:t xml:space="preserve"> </w:t>
      </w:r>
      <w:r w:rsidR="005C79D4" w:rsidRPr="002D40F0">
        <w:rPr>
          <w:rFonts w:ascii="Times New Roman" w:hAnsi="Times New Roman" w:cs="Times New Roman"/>
          <w:sz w:val="28"/>
          <w:szCs w:val="28"/>
        </w:rPr>
        <w:t>«Поддержка семей, имеющих детей»</w:t>
      </w:r>
    </w:p>
    <w:p w:rsidR="005C79D4" w:rsidRPr="002D40F0" w:rsidRDefault="0036623C" w:rsidP="005C79D4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0F0">
        <w:rPr>
          <w:rFonts w:ascii="Times New Roman" w:hAnsi="Times New Roman" w:cs="Times New Roman"/>
          <w:sz w:val="28"/>
          <w:szCs w:val="28"/>
        </w:rPr>
        <w:t xml:space="preserve"> </w:t>
      </w:r>
      <w:r w:rsidR="005C79D4" w:rsidRPr="002D40F0">
        <w:rPr>
          <w:rFonts w:ascii="Times New Roman" w:hAnsi="Times New Roman" w:cs="Times New Roman"/>
          <w:sz w:val="28"/>
          <w:szCs w:val="28"/>
        </w:rPr>
        <w:t>«Учитель будущего»</w:t>
      </w:r>
    </w:p>
    <w:p w:rsidR="005C79D4" w:rsidRPr="002D40F0" w:rsidRDefault="005C79D4" w:rsidP="005C79D4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9D4" w:rsidRDefault="005C79D4" w:rsidP="005C79D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C79D4">
        <w:rPr>
          <w:rFonts w:ascii="Times New Roman" w:hAnsi="Times New Roman" w:cs="Times New Roman"/>
          <w:sz w:val="28"/>
          <w:szCs w:val="28"/>
          <w:u w:val="single"/>
        </w:rPr>
        <w:t>Федеральный проект « Современная школа»</w:t>
      </w:r>
    </w:p>
    <w:p w:rsidR="005C79D4" w:rsidRPr="005C79D4" w:rsidRDefault="005C79D4" w:rsidP="005C79D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C79D4" w:rsidRPr="005C79D4" w:rsidRDefault="005C79D4" w:rsidP="005C79D4">
      <w:pPr>
        <w:pStyle w:val="aa"/>
        <w:widowControl/>
        <w:suppressAutoHyphens w:val="0"/>
        <w:spacing w:after="0"/>
        <w:ind w:left="0" w:firstLine="709"/>
        <w:jc w:val="both"/>
        <w:rPr>
          <w:sz w:val="28"/>
          <w:szCs w:val="28"/>
        </w:rPr>
      </w:pPr>
      <w:r w:rsidRPr="005C79D4">
        <w:rPr>
          <w:sz w:val="28"/>
          <w:szCs w:val="28"/>
        </w:rPr>
        <w:t>С сентября 2019 года на базе Мурзинской средней школы успешно функционирует Центр образования цифрового и гуманитарного профилей «Точка роста» в целях реализации основных общеобразовательных программ «Информатика», «Основы безопасности жизнедеятельности», предметной области «Технология» с дополнительным образованием цифрового, естественнонаучного, технического и гуманитарного профилей Финансирование осуществляется из областного бюджета и составило в этом году 1,5 млн. руб. Всего здесь занимаются  50 детей в возрасте от 7 до 15 лет, что составляет 89% от общего количества обучающихся школы.</w:t>
      </w:r>
    </w:p>
    <w:p w:rsidR="005C79D4" w:rsidRPr="005C79D4" w:rsidRDefault="005C79D4" w:rsidP="005C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9D4" w:rsidRPr="005C79D4" w:rsidRDefault="005C79D4" w:rsidP="005C79D4">
      <w:pPr>
        <w:pStyle w:val="aa"/>
        <w:widowControl/>
        <w:suppressAutoHyphens w:val="0"/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5C79D4">
        <w:rPr>
          <w:sz w:val="28"/>
          <w:szCs w:val="28"/>
        </w:rPr>
        <w:t xml:space="preserve">Ежегодно на площадке Точки роста проводятся мероприятия для обучающихся школ городского округа Сокольский.  </w:t>
      </w:r>
    </w:p>
    <w:p w:rsidR="005C79D4" w:rsidRPr="005C79D4" w:rsidRDefault="005C79D4" w:rsidP="005C79D4">
      <w:pPr>
        <w:pStyle w:val="aa"/>
        <w:widowControl/>
        <w:suppressAutoHyphens w:val="0"/>
        <w:spacing w:after="0"/>
        <w:ind w:left="0" w:firstLine="709"/>
        <w:jc w:val="both"/>
        <w:rPr>
          <w:sz w:val="28"/>
          <w:szCs w:val="28"/>
        </w:rPr>
      </w:pPr>
      <w:r w:rsidRPr="005C79D4">
        <w:rPr>
          <w:sz w:val="28"/>
          <w:szCs w:val="28"/>
        </w:rPr>
        <w:t xml:space="preserve"> В  текущем  году на базе  Центра в Мурзинской школе  проведен традиционный районный конкурс школьных команд Айти-крафт по информационным технологиям. </w:t>
      </w:r>
    </w:p>
    <w:p w:rsidR="005C79D4" w:rsidRPr="005C79D4" w:rsidRDefault="005C79D4" w:rsidP="005C79D4">
      <w:pPr>
        <w:pStyle w:val="aa"/>
        <w:widowControl/>
        <w:suppressAutoHyphens w:val="0"/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5C79D4">
        <w:rPr>
          <w:sz w:val="28"/>
          <w:szCs w:val="28"/>
          <w:shd w:val="clear" w:color="auto" w:fill="FFFFFF"/>
        </w:rPr>
        <w:t>Команды Центра приняли участие в районных соревнованиях по робототехнике "РобоКвест - 2023" и заняли призовые места.</w:t>
      </w:r>
    </w:p>
    <w:p w:rsidR="005C79D4" w:rsidRPr="005C79D4" w:rsidRDefault="005C79D4" w:rsidP="005C79D4">
      <w:pPr>
        <w:pStyle w:val="aa"/>
        <w:widowControl/>
        <w:suppressAutoHyphens w:val="0"/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5C79D4">
        <w:rPr>
          <w:color w:val="000000"/>
          <w:sz w:val="28"/>
          <w:szCs w:val="28"/>
          <w:shd w:val="clear" w:color="auto" w:fill="FFFFFF"/>
        </w:rPr>
        <w:t xml:space="preserve"> Руководитель Центра "Точка роста" Бекина И</w:t>
      </w:r>
      <w:r w:rsidR="00AC5B85">
        <w:rPr>
          <w:color w:val="000000"/>
          <w:sz w:val="28"/>
          <w:szCs w:val="28"/>
          <w:shd w:val="clear" w:color="auto" w:fill="FFFFFF"/>
        </w:rPr>
        <w:t xml:space="preserve">рина </w:t>
      </w:r>
      <w:r w:rsidRPr="005C79D4">
        <w:rPr>
          <w:color w:val="000000"/>
          <w:sz w:val="28"/>
          <w:szCs w:val="28"/>
          <w:shd w:val="clear" w:color="auto" w:fill="FFFFFF"/>
        </w:rPr>
        <w:t>В</w:t>
      </w:r>
      <w:r w:rsidR="00AC5B85">
        <w:rPr>
          <w:color w:val="000000"/>
          <w:sz w:val="28"/>
          <w:szCs w:val="28"/>
          <w:shd w:val="clear" w:color="auto" w:fill="FFFFFF"/>
        </w:rPr>
        <w:t>асильевна</w:t>
      </w:r>
      <w:r w:rsidRPr="005C79D4">
        <w:rPr>
          <w:color w:val="000000"/>
          <w:sz w:val="28"/>
          <w:szCs w:val="28"/>
          <w:shd w:val="clear" w:color="auto" w:fill="FFFFFF"/>
        </w:rPr>
        <w:t xml:space="preserve"> приняла участие во  Всероссийском   конкурсе методических разработок с </w:t>
      </w:r>
      <w:r w:rsidRPr="005C79D4">
        <w:rPr>
          <w:color w:val="000000"/>
          <w:sz w:val="28"/>
          <w:szCs w:val="28"/>
          <w:shd w:val="clear" w:color="auto" w:fill="FFFFFF"/>
        </w:rPr>
        <w:lastRenderedPageBreak/>
        <w:t>темой «Национальные проекты России. Проект Образование. Центры образования «Точка роста».</w:t>
      </w:r>
    </w:p>
    <w:p w:rsidR="005C79D4" w:rsidRPr="005C79D4" w:rsidRDefault="005C79D4" w:rsidP="005C79D4">
      <w:pPr>
        <w:pStyle w:val="aa"/>
        <w:widowControl/>
        <w:suppressAutoHyphens w:val="0"/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5C79D4">
        <w:rPr>
          <w:sz w:val="28"/>
          <w:szCs w:val="28"/>
          <w:shd w:val="clear" w:color="auto" w:fill="FFFFFF"/>
        </w:rPr>
        <w:t xml:space="preserve">«Точка роста» является центром методической работы по предметам ОБЖ, истории, информатике. </w:t>
      </w:r>
    </w:p>
    <w:p w:rsidR="005C79D4" w:rsidRPr="005C79D4" w:rsidRDefault="005C79D4" w:rsidP="005C79D4">
      <w:pPr>
        <w:pStyle w:val="aa"/>
        <w:widowControl/>
        <w:suppressAutoHyphens w:val="0"/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5C79D4">
        <w:rPr>
          <w:sz w:val="28"/>
          <w:szCs w:val="28"/>
          <w:shd w:val="clear" w:color="auto" w:fill="FFFFFF"/>
        </w:rPr>
        <w:t xml:space="preserve">В летний период для воспитанников летних лагерей проведены мастер-классы по робототехнике, легоконструированию, шахматам, театральному мастерству. </w:t>
      </w:r>
    </w:p>
    <w:p w:rsidR="005C79D4" w:rsidRPr="005C79D4" w:rsidRDefault="005C79D4" w:rsidP="005C79D4">
      <w:pPr>
        <w:pStyle w:val="aa"/>
        <w:widowControl/>
        <w:suppressAutoHyphens w:val="0"/>
        <w:spacing w:after="0"/>
        <w:ind w:left="0" w:firstLine="709"/>
        <w:jc w:val="both"/>
        <w:rPr>
          <w:sz w:val="28"/>
          <w:szCs w:val="28"/>
          <w:shd w:val="clear" w:color="auto" w:fill="FFFFFF"/>
        </w:rPr>
      </w:pPr>
      <w:r w:rsidRPr="005C79D4">
        <w:rPr>
          <w:sz w:val="28"/>
          <w:szCs w:val="28"/>
          <w:shd w:val="clear" w:color="auto" w:fill="FFFFFF"/>
        </w:rPr>
        <w:t>Обучающиеся участвуют во всероссийском  образовательном проекте  в сфере информационных технологий «Уроки цифры» (Фото урок цифры)</w:t>
      </w:r>
    </w:p>
    <w:p w:rsidR="005C79D4" w:rsidRPr="005C79D4" w:rsidRDefault="005C79D4" w:rsidP="005C79D4">
      <w:pPr>
        <w:pStyle w:val="aa"/>
        <w:widowControl/>
        <w:suppressAutoHyphens w:val="0"/>
        <w:spacing w:after="0"/>
        <w:ind w:left="0"/>
        <w:jc w:val="both"/>
        <w:rPr>
          <w:sz w:val="28"/>
          <w:szCs w:val="28"/>
        </w:rPr>
      </w:pPr>
      <w:r w:rsidRPr="005C79D4">
        <w:rPr>
          <w:sz w:val="28"/>
          <w:szCs w:val="28"/>
          <w:shd w:val="clear" w:color="auto" w:fill="FFFFFF"/>
        </w:rPr>
        <w:t xml:space="preserve">          </w:t>
      </w:r>
      <w:r w:rsidRPr="005C79D4">
        <w:rPr>
          <w:sz w:val="28"/>
          <w:szCs w:val="28"/>
        </w:rPr>
        <w:t xml:space="preserve">Таким образом, ресурсы Центра активно используются для вовлечения обучающихся школы, их родителей и педагогов </w:t>
      </w:r>
      <w:r w:rsidR="004E1492">
        <w:rPr>
          <w:sz w:val="28"/>
          <w:szCs w:val="28"/>
        </w:rPr>
        <w:t xml:space="preserve">городского округа </w:t>
      </w:r>
      <w:r w:rsidRPr="005C79D4">
        <w:rPr>
          <w:sz w:val="28"/>
          <w:szCs w:val="28"/>
        </w:rPr>
        <w:t>в образовательные и социокультурные мероприятия различного уровня.</w:t>
      </w:r>
    </w:p>
    <w:p w:rsidR="005C79D4" w:rsidRPr="005C79D4" w:rsidRDefault="005C79D4" w:rsidP="005C79D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9D4">
        <w:rPr>
          <w:rFonts w:ascii="Times New Roman" w:hAnsi="Times New Roman" w:cs="Times New Roman"/>
          <w:sz w:val="28"/>
          <w:szCs w:val="28"/>
        </w:rPr>
        <w:t>В сентябре 2023 года в Сокольской СШ открыт Центр естественно-научной и технологической направленности «Точка роста». За счет муниципального бюджета выполнены ремонтные работы, оформление учебных кабинетов, фойе, мастерских, приобретена необходимая мебель. В школу поступило новейшее учебное оборудование,  современные лаборатории. Создание Центра направлено на создание современных условий для обучения математике, информатике, физика, химии, биологии, технологии. С использованием ресурсов Центра организовано дополнительное образование образованием естественно-научной и технической  направленностей.</w:t>
      </w:r>
    </w:p>
    <w:p w:rsidR="005C79D4" w:rsidRPr="005C79D4" w:rsidRDefault="005C79D4" w:rsidP="005C7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0BC" w:rsidRDefault="001E20BC" w:rsidP="001E20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r w:rsidRPr="005C79D4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Федеральный проект «Патриотическое воспитание»</w:t>
      </w:r>
    </w:p>
    <w:p w:rsidR="001E20BC" w:rsidRPr="005C79D4" w:rsidRDefault="001E20BC" w:rsidP="001E20B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</w:p>
    <w:p w:rsidR="001E20BC" w:rsidRPr="005C79D4" w:rsidRDefault="001E20BC" w:rsidP="001E20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9D4">
        <w:rPr>
          <w:rFonts w:ascii="Times New Roman" w:hAnsi="Times New Roman" w:cs="Times New Roman"/>
          <w:sz w:val="28"/>
          <w:szCs w:val="28"/>
        </w:rPr>
        <w:t xml:space="preserve">С 1 января 2021 года в России  реализуется  федеральный проект </w:t>
      </w:r>
      <w:r w:rsidRPr="005C79D4">
        <w:rPr>
          <w:rFonts w:ascii="Times New Roman" w:hAnsi="Times New Roman" w:cs="Times New Roman"/>
          <w:b/>
          <w:sz w:val="28"/>
          <w:szCs w:val="28"/>
        </w:rPr>
        <w:t>«Патриотическое воспитание»</w:t>
      </w:r>
      <w:r w:rsidRPr="005C79D4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«Образование». </w:t>
      </w:r>
    </w:p>
    <w:p w:rsidR="001E20BC" w:rsidRPr="005C79D4" w:rsidRDefault="001E20BC" w:rsidP="001E20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9D4">
        <w:rPr>
          <w:rFonts w:ascii="Times New Roman" w:hAnsi="Times New Roman" w:cs="Times New Roman"/>
          <w:sz w:val="28"/>
          <w:szCs w:val="28"/>
        </w:rPr>
        <w:t xml:space="preserve">Основные  направления: </w:t>
      </w:r>
    </w:p>
    <w:p w:rsidR="001E20BC" w:rsidRPr="005C79D4" w:rsidRDefault="001E20BC" w:rsidP="001E20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9D4">
        <w:rPr>
          <w:rFonts w:ascii="Times New Roman" w:hAnsi="Times New Roman" w:cs="Times New Roman"/>
          <w:sz w:val="28"/>
          <w:szCs w:val="28"/>
        </w:rPr>
        <w:t xml:space="preserve">•  обеспечение функционирования системы патриотического воспитания граждан Российской Федерации; </w:t>
      </w:r>
    </w:p>
    <w:p w:rsidR="001E20BC" w:rsidRPr="005C79D4" w:rsidRDefault="001E20BC" w:rsidP="001E20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9D4">
        <w:rPr>
          <w:rFonts w:ascii="Times New Roman" w:hAnsi="Times New Roman" w:cs="Times New Roman"/>
          <w:sz w:val="28"/>
          <w:szCs w:val="28"/>
        </w:rPr>
        <w:t xml:space="preserve">•  развитие воспитательной работы в образовательных организациях общего и профессионального образования, проведение мероприятий патриотической направленности; </w:t>
      </w:r>
    </w:p>
    <w:p w:rsidR="001E20BC" w:rsidRPr="005C79D4" w:rsidRDefault="001E20BC" w:rsidP="001E20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9D4">
        <w:rPr>
          <w:rFonts w:ascii="Times New Roman" w:hAnsi="Times New Roman" w:cs="Times New Roman"/>
          <w:sz w:val="28"/>
          <w:szCs w:val="28"/>
        </w:rPr>
        <w:t xml:space="preserve">•  усиление воспитательной компоненты на уроках, во внеурочной деятельности и в дополнительном образовании детей. </w:t>
      </w:r>
    </w:p>
    <w:p w:rsidR="001E20BC" w:rsidRPr="004E1492" w:rsidRDefault="001E20BC" w:rsidP="001E20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4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Школы </w:t>
      </w:r>
      <w:r w:rsidR="004E1492" w:rsidRPr="004E14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городского округа </w:t>
      </w:r>
      <w:r w:rsidRPr="004E14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активно включились в российское движение детей и молодежи «Движение первых»: создаются первичные организации на базе школ. В МБОУ Сокольской СШ и филиале «Кудринская ОШ» введены программы для обучающихся начальной школы «Орлята России».</w:t>
      </w:r>
    </w:p>
    <w:p w:rsidR="001E20BC" w:rsidRPr="005C79D4" w:rsidRDefault="001E20BC" w:rsidP="001E20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0BC" w:rsidRPr="005C79D4" w:rsidRDefault="001E20BC" w:rsidP="001E20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C79D4">
        <w:rPr>
          <w:rFonts w:ascii="Times New Roman" w:hAnsi="Times New Roman" w:cs="Times New Roman"/>
          <w:sz w:val="28"/>
          <w:szCs w:val="28"/>
          <w:shd w:val="clear" w:color="auto" w:fill="FFFFFF"/>
        </w:rPr>
        <w:t>Важнейшим элементом приобщения к российским духовно-нравственным ценностям, культуре и исторической памяти является использование в обучении и воспитании подрастающего поколения государственных символов</w:t>
      </w:r>
      <w:r w:rsidRPr="005C79D4">
        <w:rPr>
          <w:rFonts w:ascii="Times New Roman" w:hAnsi="Times New Roman" w:cs="Times New Roman"/>
          <w:sz w:val="28"/>
          <w:szCs w:val="28"/>
          <w:shd w:val="clear" w:color="auto" w:fill="FFFFFF"/>
        </w:rPr>
        <w:t> </w:t>
      </w:r>
      <w:r w:rsidRPr="005C79D4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</w:t>
      </w:r>
      <w:r w:rsidRPr="005C79D4">
        <w:rPr>
          <w:rFonts w:ascii="Times New Roman" w:hAnsi="Times New Roman" w:cs="Times New Roman"/>
          <w:sz w:val="28"/>
          <w:szCs w:val="28"/>
          <w:shd w:val="clear" w:color="auto" w:fill="FFFFFF"/>
        </w:rPr>
        <w:t> </w:t>
      </w:r>
      <w:r w:rsidRPr="005C79D4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Федерации.</w:t>
      </w:r>
      <w:r w:rsidRPr="005C79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1E20BC" w:rsidRPr="005C79D4" w:rsidRDefault="001E20BC" w:rsidP="001E2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79D4">
        <w:rPr>
          <w:rFonts w:ascii="Times New Roman" w:hAnsi="Times New Roman" w:cs="Times New Roman"/>
          <w:sz w:val="28"/>
          <w:szCs w:val="28"/>
          <w:shd w:val="clear" w:color="auto" w:fill="FFFFFF"/>
        </w:rPr>
        <w:t>Еженедельно проводится поднятие Государственного флага Российской Федерац</w:t>
      </w:r>
      <w:r w:rsidRPr="005C79D4">
        <w:rPr>
          <w:rFonts w:ascii="Times New Roman" w:hAnsi="Times New Roman" w:cs="Times New Roman"/>
          <w:sz w:val="28"/>
          <w:szCs w:val="28"/>
        </w:rPr>
        <w:t xml:space="preserve">ии, занятия «Разговоры о важном». </w:t>
      </w:r>
      <w:r w:rsidRPr="005C79D4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темы связаны с ключевыми аспектами жизни человека в современной России.</w:t>
      </w:r>
    </w:p>
    <w:p w:rsidR="001E20BC" w:rsidRPr="005C79D4" w:rsidRDefault="001E20BC" w:rsidP="001E20BC">
      <w:pPr>
        <w:pStyle w:val="a6"/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5C79D4">
        <w:rPr>
          <w:rFonts w:cs="Times New Roman"/>
          <w:sz w:val="28"/>
          <w:szCs w:val="28"/>
        </w:rPr>
        <w:lastRenderedPageBreak/>
        <w:t>С сентября 2023 года каждый четверг в школах проводятся классные часы «Россия – мои горизонты», которые помогают решать задачи профориентации учащихся.</w:t>
      </w:r>
    </w:p>
    <w:p w:rsidR="001E20BC" w:rsidRPr="005C79D4" w:rsidRDefault="001E20BC" w:rsidP="001E20BC">
      <w:pPr>
        <w:pStyle w:val="a6"/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5C79D4">
        <w:rPr>
          <w:rFonts w:cs="Times New Roman"/>
          <w:sz w:val="28"/>
          <w:szCs w:val="28"/>
        </w:rPr>
        <w:t>Также в рамках федерального проекта обеспечено финансирование деятельности советника директора по воспитательной работе и взаимодействию с детскими общественными объединениями.</w:t>
      </w:r>
    </w:p>
    <w:p w:rsidR="001E20BC" w:rsidRDefault="001E20BC" w:rsidP="001E20BC">
      <w:pPr>
        <w:pStyle w:val="a6"/>
        <w:spacing w:before="0" w:after="0"/>
        <w:ind w:firstLine="709"/>
        <w:jc w:val="both"/>
        <w:rPr>
          <w:rFonts w:cs="Times New Roman"/>
          <w:sz w:val="28"/>
          <w:szCs w:val="28"/>
        </w:rPr>
      </w:pPr>
    </w:p>
    <w:p w:rsidR="005C79D4" w:rsidRPr="005C79D4" w:rsidRDefault="005C79D4" w:rsidP="005C79D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C79D4">
        <w:rPr>
          <w:rFonts w:ascii="Times New Roman" w:hAnsi="Times New Roman" w:cs="Times New Roman"/>
          <w:sz w:val="28"/>
          <w:szCs w:val="28"/>
          <w:u w:val="single"/>
        </w:rPr>
        <w:t>Федеральный проект «Успех каждого ребёнка»</w:t>
      </w:r>
    </w:p>
    <w:p w:rsidR="005C79D4" w:rsidRPr="005C79D4" w:rsidRDefault="005C79D4" w:rsidP="005C79D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C79D4" w:rsidRPr="005C79D4" w:rsidRDefault="005C79D4" w:rsidP="005C79D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9D4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реализации федерального проекта «Успех каждого ребенка» на территории г.о. Сокольский осуществляется реализация целевой модели развития системы дополнительного образования детей, включающей систему персонифицированного финансирования. Координатор этой работы – опорный муниципальный центр, созданный на базе Дома детского творчества.</w:t>
      </w:r>
      <w:r w:rsidRPr="005C79D4">
        <w:rPr>
          <w:rFonts w:ascii="Times New Roman" w:eastAsia="Times New Roman" w:hAnsi="Times New Roman" w:cs="Times New Roman"/>
          <w:sz w:val="28"/>
          <w:szCs w:val="28"/>
        </w:rPr>
        <w:t xml:space="preserve"> На сегодняшний день выдано 1253 сертификата дополнительного образования. </w:t>
      </w:r>
      <w:r w:rsidRPr="005C79D4">
        <w:rPr>
          <w:rFonts w:ascii="Times New Roman" w:hAnsi="Times New Roman" w:cs="Times New Roman"/>
          <w:sz w:val="28"/>
          <w:szCs w:val="28"/>
        </w:rPr>
        <w:t>В рамках реализации мероприятий по созданию новых мест дополнительного образования детей в Сокольской средней школе функционирует Центр дополнительного образования «Школа  полного дня».   В 17 объединениях занимаются  более 600 учащихся, которые являются активными участниками районных и областных конкурсов.</w:t>
      </w:r>
    </w:p>
    <w:p w:rsidR="005C79D4" w:rsidRPr="005C79D4" w:rsidRDefault="005C79D4" w:rsidP="005C79D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9D4">
        <w:rPr>
          <w:rFonts w:ascii="Times New Roman" w:hAnsi="Times New Roman" w:cs="Times New Roman"/>
          <w:sz w:val="28"/>
          <w:szCs w:val="28"/>
        </w:rPr>
        <w:t>С сентября 2023 года открыты новые объединения «Студия мультипликации» и «Вокальное мастерство» под руководством Дельфинова А.В.</w:t>
      </w:r>
    </w:p>
    <w:p w:rsidR="005C79D4" w:rsidRPr="005C79D4" w:rsidRDefault="005C79D4" w:rsidP="005C79D4">
      <w:pPr>
        <w:pStyle w:val="a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9D4">
        <w:rPr>
          <w:rFonts w:ascii="Times New Roman" w:eastAsia="Times New Roman" w:hAnsi="Times New Roman" w:cs="Times New Roman"/>
          <w:sz w:val="28"/>
          <w:szCs w:val="28"/>
        </w:rPr>
        <w:t>В целях создания условий для развития дополнительно образования в  сентябре 2023 года открыты новые творческие объединения в Кудринской ОШ  по технической и туристко-краеведческой направленностям.</w:t>
      </w:r>
    </w:p>
    <w:p w:rsidR="005C79D4" w:rsidRPr="005C79D4" w:rsidRDefault="005C79D4" w:rsidP="005C79D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79D4">
        <w:rPr>
          <w:rFonts w:ascii="Times New Roman" w:hAnsi="Times New Roman" w:cs="Times New Roman"/>
          <w:sz w:val="28"/>
          <w:szCs w:val="28"/>
          <w:lang w:eastAsia="ru-RU"/>
        </w:rPr>
        <w:t xml:space="preserve">Всего в  школах городского округа открыто 34 объединения, в которых занимаются 688 учащихся. </w:t>
      </w:r>
    </w:p>
    <w:p w:rsidR="005C79D4" w:rsidRPr="005C79D4" w:rsidRDefault="005C79D4" w:rsidP="005C79D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9D4">
        <w:rPr>
          <w:rFonts w:ascii="Times New Roman" w:hAnsi="Times New Roman" w:cs="Times New Roman"/>
          <w:sz w:val="28"/>
          <w:szCs w:val="28"/>
          <w:lang w:eastAsia="ru-RU"/>
        </w:rPr>
        <w:t xml:space="preserve"> В учреждениях дополнительного образования занимается около 600 детей. В целом охват детей услугами дополнительного образования вырос по сравнению с прошлым годом и составляет  </w:t>
      </w:r>
      <w:r w:rsidRPr="005C79D4">
        <w:rPr>
          <w:rFonts w:ascii="Times New Roman" w:eastAsia="Times New Roman" w:hAnsi="Times New Roman" w:cs="Times New Roman"/>
          <w:sz w:val="28"/>
          <w:szCs w:val="28"/>
        </w:rPr>
        <w:t>79,5%.</w:t>
      </w:r>
      <w:r w:rsidRPr="005C79D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C79D4" w:rsidRPr="005C79D4" w:rsidRDefault="005C79D4" w:rsidP="005C79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5C79D4" w:rsidRDefault="005C79D4" w:rsidP="005C79D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5C79D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Федеральный проект «Социальная активность»</w:t>
      </w:r>
    </w:p>
    <w:p w:rsidR="005C79D4" w:rsidRPr="005C79D4" w:rsidRDefault="005C79D4" w:rsidP="005C79D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5C79D4" w:rsidRPr="005C79D4" w:rsidRDefault="005C79D4" w:rsidP="005C79D4">
      <w:pPr>
        <w:pStyle w:val="a6"/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5C79D4">
        <w:rPr>
          <w:rFonts w:cs="Times New Roman"/>
          <w:sz w:val="28"/>
          <w:szCs w:val="28"/>
        </w:rPr>
        <w:t>Повышение социальной активности, формирование гражданственности, патриотизма, умения решать социально-значимые проблемы – основа деятельности волонтерского движения. Волонтерские объединения созданы во всех школах, центром движения является Дом детского творчества. В добровольческую волонтерскую деятельность вовлечено более 160 детей и молодежи городского округа.</w:t>
      </w:r>
    </w:p>
    <w:p w:rsidR="005C79D4" w:rsidRPr="005C79D4" w:rsidRDefault="005C79D4" w:rsidP="005C79D4">
      <w:pPr>
        <w:pStyle w:val="a6"/>
        <w:spacing w:before="0" w:after="0"/>
        <w:ind w:firstLine="709"/>
        <w:jc w:val="both"/>
        <w:rPr>
          <w:rFonts w:cs="Times New Roman"/>
          <w:sz w:val="28"/>
          <w:szCs w:val="28"/>
        </w:rPr>
      </w:pPr>
    </w:p>
    <w:p w:rsidR="005C79D4" w:rsidRDefault="005C79D4" w:rsidP="005C79D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5C79D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Федеральный проект «Социальные лифты для каждого»</w:t>
      </w:r>
    </w:p>
    <w:p w:rsidR="005C79D4" w:rsidRPr="005C79D4" w:rsidRDefault="005C79D4" w:rsidP="005C79D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5C79D4" w:rsidRPr="005C79D4" w:rsidRDefault="005C79D4" w:rsidP="005C79D4">
      <w:pPr>
        <w:pStyle w:val="a8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C79D4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способствует формированию системы профессиональных конкурсов, дающий педагогам возможности для профессионального и карьерного роста. Участие в конкурсах профессионального мастерства - один из действенных способов повышения квалификации</w:t>
      </w:r>
      <w:r w:rsidRPr="005C79D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5C79D4" w:rsidRPr="005C79D4" w:rsidRDefault="005C79D4" w:rsidP="005C79D4">
      <w:pPr>
        <w:pStyle w:val="a8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C79D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Для педагогических работников детских садов проведен муниципальный этап конкурса «Воспитатель года», в котором приняли участие воспитатели детских садов поселка. Жигалова И</w:t>
      </w:r>
      <w:r w:rsidR="007F0E5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рина </w:t>
      </w:r>
      <w:r w:rsidRPr="005C79D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  <w:r w:rsidR="007F0E5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лександровна</w:t>
      </w:r>
      <w:r w:rsidRPr="005C79D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воспитатель детского сада №1, стала победителем и участником регионального этапа.</w:t>
      </w:r>
    </w:p>
    <w:p w:rsidR="005C79D4" w:rsidRPr="005C79D4" w:rsidRDefault="005C79D4" w:rsidP="005C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9D4">
        <w:rPr>
          <w:rFonts w:ascii="Times New Roman" w:hAnsi="Times New Roman" w:cs="Times New Roman"/>
          <w:sz w:val="28"/>
          <w:szCs w:val="28"/>
        </w:rPr>
        <w:t xml:space="preserve">         В рамках конкурса методических материалов педагоги приняли участие в муниципальном конкурсе «Шаг в будущее», посвященном профориентационной работе.</w:t>
      </w:r>
    </w:p>
    <w:p w:rsidR="005C79D4" w:rsidRPr="005C79D4" w:rsidRDefault="00271B03" w:rsidP="005C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Сладкова Наталья </w:t>
      </w:r>
      <w:r w:rsidR="005C79D4" w:rsidRPr="005C79D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икторовна</w:t>
      </w:r>
      <w:r w:rsidR="005C79D4" w:rsidRPr="005C79D4">
        <w:rPr>
          <w:rFonts w:ascii="Times New Roman" w:hAnsi="Times New Roman" w:cs="Times New Roman"/>
          <w:sz w:val="28"/>
          <w:szCs w:val="28"/>
        </w:rPr>
        <w:t xml:space="preserve"> (Сокольская СШ) с работой «Шаг в бессмертие» стала дипломантом  фестиваля «Щит России». </w:t>
      </w:r>
    </w:p>
    <w:p w:rsidR="005C79D4" w:rsidRPr="005C79D4" w:rsidRDefault="005C79D4" w:rsidP="005C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9D4">
        <w:rPr>
          <w:rFonts w:ascii="Times New Roman" w:hAnsi="Times New Roman" w:cs="Times New Roman"/>
          <w:sz w:val="28"/>
          <w:szCs w:val="28"/>
        </w:rPr>
        <w:t xml:space="preserve">        Кучина Т</w:t>
      </w:r>
      <w:r w:rsidR="00271B03">
        <w:rPr>
          <w:rFonts w:ascii="Times New Roman" w:hAnsi="Times New Roman" w:cs="Times New Roman"/>
          <w:sz w:val="28"/>
          <w:szCs w:val="28"/>
        </w:rPr>
        <w:t>атьяна Полуэктовна</w:t>
      </w:r>
      <w:r w:rsidRPr="005C79D4">
        <w:rPr>
          <w:rFonts w:ascii="Times New Roman" w:hAnsi="Times New Roman" w:cs="Times New Roman"/>
          <w:sz w:val="28"/>
          <w:szCs w:val="28"/>
        </w:rPr>
        <w:t xml:space="preserve"> (Гарская ОШ) – победитель муниципального этапа, финалист зонального этапа всероссийского конкурса «Учитель года 2023».</w:t>
      </w:r>
    </w:p>
    <w:p w:rsidR="005C79D4" w:rsidRPr="005C79D4" w:rsidRDefault="00271B03" w:rsidP="005C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Фомичева Елена </w:t>
      </w:r>
      <w:r w:rsidR="005C79D4" w:rsidRPr="005C79D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иколаевна</w:t>
      </w:r>
      <w:r w:rsidR="005C79D4" w:rsidRPr="005C79D4">
        <w:rPr>
          <w:rFonts w:ascii="Times New Roman" w:hAnsi="Times New Roman" w:cs="Times New Roman"/>
          <w:sz w:val="28"/>
          <w:szCs w:val="28"/>
        </w:rPr>
        <w:t xml:space="preserve"> (ДДТ) представляла опыт работы на региональной педагогической конференции в треке «Воспитание». </w:t>
      </w:r>
    </w:p>
    <w:p w:rsidR="005C79D4" w:rsidRPr="005C79D4" w:rsidRDefault="005C79D4" w:rsidP="005C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9D4">
        <w:rPr>
          <w:rFonts w:ascii="Times New Roman" w:hAnsi="Times New Roman" w:cs="Times New Roman"/>
          <w:sz w:val="28"/>
          <w:szCs w:val="28"/>
        </w:rPr>
        <w:t xml:space="preserve">       Тимичева М</w:t>
      </w:r>
      <w:r w:rsidR="00271B03">
        <w:rPr>
          <w:rFonts w:ascii="Times New Roman" w:hAnsi="Times New Roman" w:cs="Times New Roman"/>
          <w:sz w:val="28"/>
          <w:szCs w:val="28"/>
        </w:rPr>
        <w:t>арина</w:t>
      </w:r>
      <w:r w:rsidRPr="005C79D4">
        <w:rPr>
          <w:rFonts w:ascii="Times New Roman" w:hAnsi="Times New Roman" w:cs="Times New Roman"/>
          <w:sz w:val="28"/>
          <w:szCs w:val="28"/>
        </w:rPr>
        <w:t xml:space="preserve"> М</w:t>
      </w:r>
      <w:r w:rsidR="00271B03">
        <w:rPr>
          <w:rFonts w:ascii="Times New Roman" w:hAnsi="Times New Roman" w:cs="Times New Roman"/>
          <w:sz w:val="28"/>
          <w:szCs w:val="28"/>
        </w:rPr>
        <w:t>ихайловна</w:t>
      </w:r>
      <w:r w:rsidRPr="005C79D4">
        <w:rPr>
          <w:rFonts w:ascii="Times New Roman" w:hAnsi="Times New Roman" w:cs="Times New Roman"/>
          <w:sz w:val="28"/>
          <w:szCs w:val="28"/>
        </w:rPr>
        <w:t xml:space="preserve"> (ДДТ) – участник областного конкурса методического сопровождения «Патриот 52».</w:t>
      </w:r>
    </w:p>
    <w:p w:rsidR="005C79D4" w:rsidRPr="005C79D4" w:rsidRDefault="00271B03" w:rsidP="005C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Тимичева Марина</w:t>
      </w:r>
      <w:r w:rsidR="005C79D4" w:rsidRPr="005C79D4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ихайловна</w:t>
      </w:r>
      <w:r w:rsidR="005C79D4" w:rsidRPr="005C79D4">
        <w:rPr>
          <w:rFonts w:ascii="Times New Roman" w:hAnsi="Times New Roman" w:cs="Times New Roman"/>
          <w:sz w:val="28"/>
          <w:szCs w:val="28"/>
        </w:rPr>
        <w:t xml:space="preserve"> и Фомичева Е</w:t>
      </w:r>
      <w:r>
        <w:rPr>
          <w:rFonts w:ascii="Times New Roman" w:hAnsi="Times New Roman" w:cs="Times New Roman"/>
          <w:sz w:val="28"/>
          <w:szCs w:val="28"/>
        </w:rPr>
        <w:t>лена</w:t>
      </w:r>
      <w:r w:rsidR="005C79D4" w:rsidRPr="005C79D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иколаевна</w:t>
      </w:r>
      <w:r w:rsidR="005C79D4" w:rsidRPr="005C79D4">
        <w:rPr>
          <w:rFonts w:ascii="Times New Roman" w:hAnsi="Times New Roman" w:cs="Times New Roman"/>
          <w:sz w:val="28"/>
          <w:szCs w:val="28"/>
        </w:rPr>
        <w:t xml:space="preserve"> (ДДТ) являются участниками </w:t>
      </w:r>
      <w:r w:rsidR="005C79D4" w:rsidRPr="005C79D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Всероссийского конкурса профессионального мастерства вожатых "Лига вожатых".</w:t>
      </w:r>
    </w:p>
    <w:p w:rsidR="004E1492" w:rsidRDefault="005C79D4" w:rsidP="004E1492">
      <w:pPr>
        <w:pStyle w:val="a8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5C79D4">
        <w:rPr>
          <w:rFonts w:ascii="Times New Roman" w:hAnsi="Times New Roman" w:cs="Times New Roman"/>
          <w:sz w:val="28"/>
          <w:szCs w:val="28"/>
        </w:rPr>
        <w:t>Денисова О</w:t>
      </w:r>
      <w:r w:rsidR="00271B03">
        <w:rPr>
          <w:rFonts w:ascii="Times New Roman" w:hAnsi="Times New Roman" w:cs="Times New Roman"/>
          <w:sz w:val="28"/>
          <w:szCs w:val="28"/>
        </w:rPr>
        <w:t>льга Николаевна</w:t>
      </w:r>
      <w:r w:rsidRPr="005C79D4">
        <w:rPr>
          <w:rFonts w:ascii="Times New Roman" w:hAnsi="Times New Roman" w:cs="Times New Roman"/>
          <w:sz w:val="28"/>
          <w:szCs w:val="28"/>
        </w:rPr>
        <w:t>, учитель технологии Сокольской СШ, организовала выставку собственных  рисунков.</w:t>
      </w:r>
      <w:r w:rsidRPr="005C79D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</w:p>
    <w:p w:rsidR="004E1492" w:rsidRDefault="004E1492" w:rsidP="004E1492">
      <w:pPr>
        <w:pStyle w:val="a8"/>
        <w:ind w:firstLine="709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4E1492" w:rsidRDefault="004E1492" w:rsidP="004E1492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5C79D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Федеральный проект «Цифровая образовательная среда»</w:t>
      </w:r>
    </w:p>
    <w:p w:rsidR="004E1492" w:rsidRPr="005C79D4" w:rsidRDefault="004E1492" w:rsidP="004E1492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492" w:rsidRPr="005C79D4" w:rsidRDefault="004E1492" w:rsidP="004E1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C79D4">
        <w:rPr>
          <w:rFonts w:ascii="Times New Roman" w:eastAsia="Times New Roman" w:hAnsi="Times New Roman" w:cs="Times New Roman"/>
          <w:sz w:val="28"/>
          <w:szCs w:val="28"/>
        </w:rPr>
        <w:t xml:space="preserve">На решение задач по повышению качества образования направлена реализация проекта «Цифровая образовательная среда». </w:t>
      </w:r>
      <w:r w:rsidRPr="005C79D4">
        <w:rPr>
          <w:rFonts w:ascii="Times New Roman" w:hAnsi="Times New Roman" w:cs="Times New Roman"/>
          <w:sz w:val="28"/>
          <w:szCs w:val="28"/>
          <w:shd w:val="clear" w:color="auto" w:fill="FFFFFF"/>
        </w:rPr>
        <w:t>В Сокольской средней школе   функционируют 6 кабинетов, оснащенных современным оборудованием. Ведется работа по интеграции с порталом госуслуг и федеральной государственной информационной системой  «Моя школа».</w:t>
      </w:r>
      <w:r w:rsidRPr="005C7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79D4" w:rsidRPr="005C79D4" w:rsidRDefault="005C79D4" w:rsidP="005C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9D4" w:rsidRDefault="005C79D4" w:rsidP="005C7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C79D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Федеральный проект «</w:t>
      </w:r>
      <w:r w:rsidRPr="005C79D4">
        <w:rPr>
          <w:rFonts w:ascii="Times New Roman" w:eastAsia="Times New Roman" w:hAnsi="Times New Roman" w:cs="Times New Roman"/>
          <w:sz w:val="28"/>
          <w:szCs w:val="28"/>
          <w:u w:val="single"/>
        </w:rPr>
        <w:t>Поддержка семей, имеющий детей»</w:t>
      </w:r>
    </w:p>
    <w:p w:rsidR="005C79D4" w:rsidRPr="005C79D4" w:rsidRDefault="005C79D4" w:rsidP="005C7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95539" w:rsidRPr="00380B0D" w:rsidRDefault="00395539" w:rsidP="0039553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0D">
        <w:rPr>
          <w:rFonts w:ascii="Times New Roman" w:hAnsi="Times New Roman" w:cs="Times New Roman"/>
          <w:sz w:val="28"/>
          <w:szCs w:val="28"/>
        </w:rPr>
        <w:t>В настоящее время все дети, нуждающиеся в дошкольном образовании, обеспечены местами в детских садах.</w:t>
      </w:r>
    </w:p>
    <w:p w:rsidR="00395539" w:rsidRPr="00380B0D" w:rsidRDefault="00395539" w:rsidP="0039553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0D">
        <w:rPr>
          <w:rFonts w:ascii="Times New Roman" w:hAnsi="Times New Roman" w:cs="Times New Roman"/>
          <w:sz w:val="28"/>
          <w:szCs w:val="28"/>
        </w:rPr>
        <w:t>Родители получают компенсацию части родительской платы от 20 до 70% в соответствии с законодательством. Родители  детей из малообеспеченных многодетных семей пользуются  муниципальной льготой при оплате за детский сад в размере 50%. Полностью освобождены от родительской платы дети-сироты и дети, оставшиеся без попечения родителей, а также дети участников СВО.</w:t>
      </w:r>
    </w:p>
    <w:p w:rsidR="00395539" w:rsidRPr="00380B0D" w:rsidRDefault="00395539" w:rsidP="0039553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B0D">
        <w:rPr>
          <w:rFonts w:ascii="Times New Roman" w:hAnsi="Times New Roman" w:cs="Times New Roman"/>
          <w:sz w:val="28"/>
          <w:szCs w:val="28"/>
        </w:rPr>
        <w:t>В 2023 году созданы  условия для получения дошкольного образования  детьми с ограниченными возможностями здоровья (дети с ОВЗ), в том числе детьми-инвалидами</w:t>
      </w:r>
      <w:r w:rsidR="00271B03">
        <w:rPr>
          <w:rFonts w:ascii="Times New Roman" w:hAnsi="Times New Roman" w:cs="Times New Roman"/>
          <w:sz w:val="28"/>
          <w:szCs w:val="28"/>
        </w:rPr>
        <w:t>: приобретено развивающее оборудование, разработана адаптированная общеобразовательная программа</w:t>
      </w:r>
      <w:r w:rsidRPr="00380B0D">
        <w:rPr>
          <w:rFonts w:ascii="Times New Roman" w:hAnsi="Times New Roman" w:cs="Times New Roman"/>
          <w:sz w:val="28"/>
          <w:szCs w:val="28"/>
        </w:rPr>
        <w:t xml:space="preserve">. В соответствии со спецификой  физического и психического развития детей с ОВЗ, для осуществления дошкольного образования и квалифицированной коррекции нарушений у данной категории 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Pr="00380B0D">
        <w:rPr>
          <w:rFonts w:ascii="Times New Roman" w:hAnsi="Times New Roman" w:cs="Times New Roman"/>
          <w:sz w:val="28"/>
          <w:szCs w:val="28"/>
        </w:rPr>
        <w:t xml:space="preserve">организована </w:t>
      </w:r>
      <w:r w:rsidRPr="00380B0D">
        <w:rPr>
          <w:rFonts w:ascii="Times New Roman" w:hAnsi="Times New Roman" w:cs="Times New Roman"/>
          <w:sz w:val="28"/>
          <w:szCs w:val="28"/>
        </w:rPr>
        <w:lastRenderedPageBreak/>
        <w:t>деятельность  группы комбинированной направленности в МКДОУ детский сад № 4.</w:t>
      </w:r>
    </w:p>
    <w:p w:rsidR="005C79D4" w:rsidRPr="005C79D4" w:rsidRDefault="005C79D4" w:rsidP="005C79D4">
      <w:pPr>
        <w:pStyle w:val="a6"/>
        <w:shd w:val="clear" w:color="auto" w:fill="FFFFFF"/>
        <w:spacing w:before="0" w:after="0"/>
        <w:ind w:firstLine="709"/>
        <w:jc w:val="both"/>
        <w:rPr>
          <w:rFonts w:cs="Times New Roman"/>
          <w:sz w:val="28"/>
          <w:szCs w:val="28"/>
        </w:rPr>
      </w:pPr>
    </w:p>
    <w:p w:rsidR="005C79D4" w:rsidRDefault="005C79D4" w:rsidP="005C79D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5C79D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Федеральный проект «Учитель будущего»</w:t>
      </w:r>
      <w:bookmarkStart w:id="0" w:name="_GoBack"/>
      <w:bookmarkEnd w:id="0"/>
    </w:p>
    <w:p w:rsidR="005C79D4" w:rsidRPr="005C79D4" w:rsidRDefault="005C79D4" w:rsidP="005C79D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5C79D4" w:rsidRPr="005C79D4" w:rsidRDefault="005C79D4" w:rsidP="005C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79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Проект способствует формированию системы профессиональных конкурсов, дает педагогам возможности для профессионального и карьерного роста. </w:t>
      </w:r>
      <w:r w:rsidRPr="005C79D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 2022 года в школах, учреждениях дополнительного образования   реализуется целевая модель наставничества в форме «учитель - учитель», которая является </w:t>
      </w:r>
      <w:r w:rsidRPr="005C79D4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частью  реализации программы повышения квалификации</w:t>
      </w:r>
    </w:p>
    <w:p w:rsidR="005C79D4" w:rsidRPr="005C79D4" w:rsidRDefault="005C79D4" w:rsidP="005C79D4">
      <w:pPr>
        <w:pStyle w:val="a8"/>
        <w:ind w:firstLine="709"/>
        <w:jc w:val="both"/>
        <w:rPr>
          <w:rStyle w:val="c1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79D4">
        <w:rPr>
          <w:rStyle w:val="c17"/>
          <w:rFonts w:ascii="Times New Roman" w:hAnsi="Times New Roman" w:cs="Times New Roman"/>
          <w:sz w:val="28"/>
          <w:szCs w:val="28"/>
          <w:shd w:val="clear" w:color="auto" w:fill="FFFFFF"/>
        </w:rPr>
        <w:t>Главная цель введения системы наставничества – повышение качества преподавания учителя.</w:t>
      </w:r>
    </w:p>
    <w:p w:rsidR="005C79D4" w:rsidRPr="005C79D4" w:rsidRDefault="005C79D4" w:rsidP="005C79D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1492" w:rsidRPr="004E1492" w:rsidRDefault="00B87E84" w:rsidP="004E14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bdr w:val="none" w:sz="0" w:space="0" w:color="auto"/>
        </w:rPr>
      </w:pPr>
      <w:r w:rsidRPr="004E1492">
        <w:rPr>
          <w:rFonts w:ascii="Times New Roman" w:hAnsi="Times New Roman" w:cs="Times New Roman"/>
          <w:sz w:val="28"/>
          <w:szCs w:val="28"/>
        </w:rPr>
        <w:t xml:space="preserve">В завершении своего выступления хочу отметить, что </w:t>
      </w:r>
      <w:r w:rsidR="004E1492" w:rsidRPr="004E1492">
        <w:rPr>
          <w:rFonts w:ascii="Times New Roman" w:eastAsia="Times New Roman" w:hAnsi="Times New Roman" w:cs="Times New Roman"/>
          <w:bCs/>
          <w:spacing w:val="-6"/>
          <w:sz w:val="28"/>
          <w:szCs w:val="28"/>
          <w:bdr w:val="none" w:sz="0" w:space="0" w:color="auto"/>
        </w:rPr>
        <w:t xml:space="preserve">колоссальную работу мы уже сделали и нам предстоит еще многое сделать, выполняя указы Президента страны, поручения Губернатора Нижегородской области. </w:t>
      </w:r>
    </w:p>
    <w:p w:rsidR="00AC5B85" w:rsidRDefault="004E1492" w:rsidP="004E14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bdr w:val="none" w:sz="0" w:space="0" w:color="auto"/>
        </w:rPr>
      </w:pPr>
      <w:r w:rsidRPr="004E1492">
        <w:rPr>
          <w:rFonts w:ascii="Times New Roman" w:eastAsia="Times New Roman" w:hAnsi="Times New Roman" w:cs="Times New Roman"/>
          <w:bCs/>
          <w:spacing w:val="-6"/>
          <w:sz w:val="28"/>
          <w:szCs w:val="28"/>
          <w:bdr w:val="none" w:sz="0" w:space="0" w:color="auto"/>
        </w:rPr>
        <w:t xml:space="preserve">Самое важное 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bdr w:val="none" w:sz="0" w:space="0" w:color="auto"/>
        </w:rPr>
        <w:t xml:space="preserve">в нашей работе </w:t>
      </w:r>
      <w:r w:rsidRPr="004E1492">
        <w:rPr>
          <w:rFonts w:ascii="Times New Roman" w:eastAsia="Times New Roman" w:hAnsi="Times New Roman" w:cs="Times New Roman"/>
          <w:bCs/>
          <w:spacing w:val="-6"/>
          <w:sz w:val="28"/>
          <w:szCs w:val="28"/>
          <w:bdr w:val="none" w:sz="0" w:space="0" w:color="auto"/>
        </w:rPr>
        <w:t>— это повышение качества жизни</w:t>
      </w:r>
      <w:r w:rsidR="00AC5B85">
        <w:rPr>
          <w:rFonts w:ascii="Times New Roman" w:eastAsia="Times New Roman" w:hAnsi="Times New Roman" w:cs="Times New Roman"/>
          <w:bCs/>
          <w:spacing w:val="-6"/>
          <w:sz w:val="28"/>
          <w:szCs w:val="28"/>
          <w:bdr w:val="none" w:sz="0" w:space="0" w:color="auto"/>
        </w:rPr>
        <w:t xml:space="preserve"> граждан, проживающих на территории муниципалитета</w:t>
      </w:r>
      <w:r w:rsidRPr="004E1492">
        <w:rPr>
          <w:rFonts w:ascii="Times New Roman" w:eastAsia="Times New Roman" w:hAnsi="Times New Roman" w:cs="Times New Roman"/>
          <w:bCs/>
          <w:spacing w:val="-6"/>
          <w:sz w:val="28"/>
          <w:szCs w:val="28"/>
          <w:bdr w:val="none" w:sz="0" w:space="0" w:color="auto"/>
        </w:rPr>
        <w:t xml:space="preserve">. </w:t>
      </w:r>
    </w:p>
    <w:p w:rsidR="004E1492" w:rsidRPr="004E1492" w:rsidRDefault="004E1492" w:rsidP="004E14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bdr w:val="none" w:sz="0" w:space="0" w:color="auto"/>
        </w:rPr>
      </w:pPr>
      <w:r w:rsidRPr="004E149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Хочу поблагодарить депутатов Совета деп</w:t>
      </w:r>
      <w:r w:rsidR="00AC5B8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ута</w:t>
      </w:r>
      <w:r w:rsidRPr="004E149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тов за поддержку и понимание и выразить благодарность Губернатору нашей области и Правительству области за помощь в решении вопросов социально-экономического развития городского округа Сокольский.</w:t>
      </w:r>
    </w:p>
    <w:p w:rsidR="00722185" w:rsidRPr="003233EF" w:rsidRDefault="00B87E84" w:rsidP="008057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3EF">
        <w:rPr>
          <w:rFonts w:ascii="Times New Roman" w:hAnsi="Times New Roman" w:cs="Times New Roman"/>
          <w:sz w:val="28"/>
          <w:szCs w:val="28"/>
        </w:rPr>
        <w:t xml:space="preserve">Спасибо вам за внимание. </w:t>
      </w:r>
    </w:p>
    <w:p w:rsidR="00563AE3" w:rsidRDefault="00563AE3" w:rsidP="00563A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pacing w:val="-6"/>
          <w:sz w:val="28"/>
          <w:szCs w:val="28"/>
          <w:bdr w:val="none" w:sz="0" w:space="0" w:color="auto"/>
        </w:rPr>
      </w:pPr>
    </w:p>
    <w:p w:rsidR="00563AE3" w:rsidRDefault="00563AE3">
      <w:pPr>
        <w:ind w:firstLine="709"/>
        <w:jc w:val="both"/>
        <w:rPr>
          <w:rFonts w:ascii="Arial" w:hAnsi="Arial" w:cs="Arial"/>
          <w:i/>
          <w:color w:val="111111"/>
          <w:sz w:val="27"/>
          <w:szCs w:val="27"/>
          <w:shd w:val="clear" w:color="auto" w:fill="FFFFFF"/>
        </w:rPr>
      </w:pPr>
    </w:p>
    <w:p w:rsidR="00CE0FCD" w:rsidRPr="00CE0FCD" w:rsidRDefault="00CE0FCD">
      <w:pPr>
        <w:ind w:firstLine="709"/>
        <w:jc w:val="both"/>
        <w:rPr>
          <w:i/>
        </w:rPr>
      </w:pPr>
    </w:p>
    <w:sectPr w:rsidR="00CE0FCD" w:rsidRPr="00CE0FCD" w:rsidSect="00C46B7F">
      <w:pgSz w:w="11900" w:h="16840"/>
      <w:pgMar w:top="567" w:right="850" w:bottom="709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92E" w:rsidRDefault="00C9792E" w:rsidP="00722185">
      <w:pPr>
        <w:spacing w:after="0" w:line="240" w:lineRule="auto"/>
      </w:pPr>
      <w:r>
        <w:separator/>
      </w:r>
    </w:p>
  </w:endnote>
  <w:endnote w:type="continuationSeparator" w:id="0">
    <w:p w:rsidR="00C9792E" w:rsidRDefault="00C9792E" w:rsidP="0072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itstream Vera 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92E" w:rsidRDefault="00C9792E" w:rsidP="00722185">
      <w:pPr>
        <w:spacing w:after="0" w:line="240" w:lineRule="auto"/>
      </w:pPr>
      <w:r>
        <w:separator/>
      </w:r>
    </w:p>
  </w:footnote>
  <w:footnote w:type="continuationSeparator" w:id="0">
    <w:p w:rsidR="00C9792E" w:rsidRDefault="00C9792E" w:rsidP="0072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6C2E"/>
    <w:multiLevelType w:val="hybridMultilevel"/>
    <w:tmpl w:val="CF601CAE"/>
    <w:styleLink w:val="1"/>
    <w:lvl w:ilvl="0" w:tplc="86FAC8EA">
      <w:start w:val="1"/>
      <w:numFmt w:val="bullet"/>
      <w:lvlText w:val="•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BE8466">
      <w:start w:val="1"/>
      <w:numFmt w:val="bullet"/>
      <w:lvlText w:val="o"/>
      <w:lvlJc w:val="left"/>
      <w:pPr>
        <w:ind w:left="919" w:hanging="8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FC972E">
      <w:start w:val="1"/>
      <w:numFmt w:val="bullet"/>
      <w:lvlText w:val="▪"/>
      <w:lvlJc w:val="left"/>
      <w:pPr>
        <w:ind w:left="1635" w:hanging="8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0054B4">
      <w:start w:val="1"/>
      <w:numFmt w:val="bullet"/>
      <w:lvlText w:val="•"/>
      <w:lvlJc w:val="left"/>
      <w:pPr>
        <w:ind w:left="2352" w:hanging="8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CA4E2C">
      <w:start w:val="1"/>
      <w:numFmt w:val="bullet"/>
      <w:lvlText w:val="o"/>
      <w:lvlJc w:val="left"/>
      <w:pPr>
        <w:ind w:left="3069" w:hanging="8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200C74">
      <w:start w:val="1"/>
      <w:numFmt w:val="bullet"/>
      <w:lvlText w:val="▪"/>
      <w:lvlJc w:val="left"/>
      <w:pPr>
        <w:ind w:left="3785" w:hanging="8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64BEF6">
      <w:start w:val="1"/>
      <w:numFmt w:val="bullet"/>
      <w:lvlText w:val="•"/>
      <w:lvlJc w:val="left"/>
      <w:pPr>
        <w:ind w:left="4502" w:hanging="8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ACC708">
      <w:start w:val="1"/>
      <w:numFmt w:val="bullet"/>
      <w:lvlText w:val="o"/>
      <w:lvlJc w:val="left"/>
      <w:pPr>
        <w:ind w:left="5218" w:hanging="8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C69CEE">
      <w:start w:val="1"/>
      <w:numFmt w:val="bullet"/>
      <w:lvlText w:val="▪"/>
      <w:lvlJc w:val="left"/>
      <w:pPr>
        <w:ind w:left="5935" w:hanging="7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1F72B4D"/>
    <w:multiLevelType w:val="hybridMultilevel"/>
    <w:tmpl w:val="C0924350"/>
    <w:styleLink w:val="a"/>
    <w:lvl w:ilvl="0" w:tplc="CBA0330C">
      <w:start w:val="1"/>
      <w:numFmt w:val="bullet"/>
      <w:lvlText w:val="-"/>
      <w:lvlJc w:val="left"/>
      <w:pPr>
        <w:tabs>
          <w:tab w:val="num" w:pos="1025"/>
        </w:tabs>
        <w:ind w:left="174" w:firstLine="6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0EAED0">
      <w:start w:val="1"/>
      <w:numFmt w:val="bullet"/>
      <w:lvlText w:val="-"/>
      <w:lvlJc w:val="left"/>
      <w:pPr>
        <w:tabs>
          <w:tab w:val="num" w:pos="1735"/>
        </w:tabs>
        <w:ind w:left="884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9C800A">
      <w:start w:val="1"/>
      <w:numFmt w:val="bullet"/>
      <w:lvlText w:val="-"/>
      <w:lvlJc w:val="left"/>
      <w:pPr>
        <w:tabs>
          <w:tab w:val="num" w:pos="2335"/>
        </w:tabs>
        <w:ind w:left="1484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E4F6D4">
      <w:start w:val="1"/>
      <w:numFmt w:val="bullet"/>
      <w:lvlText w:val="-"/>
      <w:lvlJc w:val="left"/>
      <w:pPr>
        <w:tabs>
          <w:tab w:val="num" w:pos="2935"/>
        </w:tabs>
        <w:ind w:left="2084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CA7E9A">
      <w:start w:val="1"/>
      <w:numFmt w:val="bullet"/>
      <w:lvlText w:val="-"/>
      <w:lvlJc w:val="left"/>
      <w:pPr>
        <w:tabs>
          <w:tab w:val="num" w:pos="3535"/>
        </w:tabs>
        <w:ind w:left="2684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32CD16">
      <w:start w:val="1"/>
      <w:numFmt w:val="bullet"/>
      <w:lvlText w:val="-"/>
      <w:lvlJc w:val="left"/>
      <w:pPr>
        <w:tabs>
          <w:tab w:val="num" w:pos="4135"/>
        </w:tabs>
        <w:ind w:left="3284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A8EFF6">
      <w:start w:val="1"/>
      <w:numFmt w:val="bullet"/>
      <w:lvlText w:val="-"/>
      <w:lvlJc w:val="left"/>
      <w:pPr>
        <w:tabs>
          <w:tab w:val="num" w:pos="4735"/>
        </w:tabs>
        <w:ind w:left="3884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B2AC2C">
      <w:start w:val="1"/>
      <w:numFmt w:val="bullet"/>
      <w:lvlText w:val="-"/>
      <w:lvlJc w:val="left"/>
      <w:pPr>
        <w:tabs>
          <w:tab w:val="num" w:pos="5335"/>
        </w:tabs>
        <w:ind w:left="4484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A87BBE">
      <w:start w:val="1"/>
      <w:numFmt w:val="bullet"/>
      <w:lvlText w:val="-"/>
      <w:lvlJc w:val="left"/>
      <w:pPr>
        <w:tabs>
          <w:tab w:val="num" w:pos="5935"/>
        </w:tabs>
        <w:ind w:left="5084" w:firstLine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8EB707A"/>
    <w:multiLevelType w:val="hybridMultilevel"/>
    <w:tmpl w:val="A0905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2017BB9"/>
    <w:multiLevelType w:val="hybridMultilevel"/>
    <w:tmpl w:val="C0924350"/>
    <w:numStyleLink w:val="a"/>
  </w:abstractNum>
  <w:abstractNum w:abstractNumId="4">
    <w:nsid w:val="73C8215F"/>
    <w:multiLevelType w:val="hybridMultilevel"/>
    <w:tmpl w:val="CF601CAE"/>
    <w:numStyleLink w:val="1"/>
  </w:abstractNum>
  <w:abstractNum w:abstractNumId="5">
    <w:nsid w:val="77967BB0"/>
    <w:multiLevelType w:val="multilevel"/>
    <w:tmpl w:val="BEFE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185"/>
    <w:rsid w:val="00012B9B"/>
    <w:rsid w:val="00014650"/>
    <w:rsid w:val="000223F1"/>
    <w:rsid w:val="00032BA8"/>
    <w:rsid w:val="0006029A"/>
    <w:rsid w:val="000638CE"/>
    <w:rsid w:val="00070F92"/>
    <w:rsid w:val="000A669D"/>
    <w:rsid w:val="000B3712"/>
    <w:rsid w:val="000F25EF"/>
    <w:rsid w:val="000F2BD6"/>
    <w:rsid w:val="0014350E"/>
    <w:rsid w:val="00152145"/>
    <w:rsid w:val="00190298"/>
    <w:rsid w:val="001E20BC"/>
    <w:rsid w:val="002218CF"/>
    <w:rsid w:val="00263614"/>
    <w:rsid w:val="00271B03"/>
    <w:rsid w:val="00276655"/>
    <w:rsid w:val="002A3BF5"/>
    <w:rsid w:val="003233EF"/>
    <w:rsid w:val="00324286"/>
    <w:rsid w:val="0033580A"/>
    <w:rsid w:val="00351B1F"/>
    <w:rsid w:val="0036623C"/>
    <w:rsid w:val="00395539"/>
    <w:rsid w:val="003F45F2"/>
    <w:rsid w:val="003F75DF"/>
    <w:rsid w:val="00432FEC"/>
    <w:rsid w:val="00445F0D"/>
    <w:rsid w:val="004743DC"/>
    <w:rsid w:val="004A790D"/>
    <w:rsid w:val="004E1492"/>
    <w:rsid w:val="004E2800"/>
    <w:rsid w:val="00531D5F"/>
    <w:rsid w:val="00563AE3"/>
    <w:rsid w:val="00572C91"/>
    <w:rsid w:val="005960B9"/>
    <w:rsid w:val="005C79D4"/>
    <w:rsid w:val="005E113A"/>
    <w:rsid w:val="00602617"/>
    <w:rsid w:val="00650435"/>
    <w:rsid w:val="00681AFB"/>
    <w:rsid w:val="00684D26"/>
    <w:rsid w:val="00690A55"/>
    <w:rsid w:val="006C0CA3"/>
    <w:rsid w:val="006E393C"/>
    <w:rsid w:val="00722185"/>
    <w:rsid w:val="00736F22"/>
    <w:rsid w:val="00775934"/>
    <w:rsid w:val="00785901"/>
    <w:rsid w:val="007B56EA"/>
    <w:rsid w:val="007E540D"/>
    <w:rsid w:val="007F0E5F"/>
    <w:rsid w:val="008057A2"/>
    <w:rsid w:val="008249F2"/>
    <w:rsid w:val="00836B3C"/>
    <w:rsid w:val="008A0DA3"/>
    <w:rsid w:val="008A6981"/>
    <w:rsid w:val="008E2598"/>
    <w:rsid w:val="008E5937"/>
    <w:rsid w:val="008F3E5C"/>
    <w:rsid w:val="008F63FC"/>
    <w:rsid w:val="009472D7"/>
    <w:rsid w:val="00972C83"/>
    <w:rsid w:val="0098196E"/>
    <w:rsid w:val="009B7901"/>
    <w:rsid w:val="009B7CDC"/>
    <w:rsid w:val="009F70C6"/>
    <w:rsid w:val="009F76D2"/>
    <w:rsid w:val="00A13D1E"/>
    <w:rsid w:val="00A1794B"/>
    <w:rsid w:val="00AB7659"/>
    <w:rsid w:val="00AC5B85"/>
    <w:rsid w:val="00AE2152"/>
    <w:rsid w:val="00AE26C2"/>
    <w:rsid w:val="00B21B69"/>
    <w:rsid w:val="00B61DB2"/>
    <w:rsid w:val="00B87E84"/>
    <w:rsid w:val="00B9313B"/>
    <w:rsid w:val="00BA4A48"/>
    <w:rsid w:val="00BC7863"/>
    <w:rsid w:val="00BD4AB9"/>
    <w:rsid w:val="00C13099"/>
    <w:rsid w:val="00C36FE3"/>
    <w:rsid w:val="00C46B7F"/>
    <w:rsid w:val="00C5030B"/>
    <w:rsid w:val="00C715BE"/>
    <w:rsid w:val="00C730CB"/>
    <w:rsid w:val="00C92AB5"/>
    <w:rsid w:val="00C9792E"/>
    <w:rsid w:val="00CA44B4"/>
    <w:rsid w:val="00CB1C67"/>
    <w:rsid w:val="00CB30E5"/>
    <w:rsid w:val="00CD380E"/>
    <w:rsid w:val="00CD5A40"/>
    <w:rsid w:val="00CE0FCD"/>
    <w:rsid w:val="00D23227"/>
    <w:rsid w:val="00D31200"/>
    <w:rsid w:val="00DC610F"/>
    <w:rsid w:val="00E109DE"/>
    <w:rsid w:val="00E24F59"/>
    <w:rsid w:val="00E36EF2"/>
    <w:rsid w:val="00E9034E"/>
    <w:rsid w:val="00E966FE"/>
    <w:rsid w:val="00E97C31"/>
    <w:rsid w:val="00EC6676"/>
    <w:rsid w:val="00F35B64"/>
    <w:rsid w:val="00F42091"/>
    <w:rsid w:val="00F7084A"/>
    <w:rsid w:val="00F74147"/>
    <w:rsid w:val="00FC0C4E"/>
    <w:rsid w:val="00FD5A4A"/>
    <w:rsid w:val="00FF5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72218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0">
    <w:name w:val="heading 1"/>
    <w:basedOn w:val="a0"/>
    <w:link w:val="11"/>
    <w:uiPriority w:val="9"/>
    <w:qFormat/>
    <w:rsid w:val="00C730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722185"/>
    <w:rPr>
      <w:u w:val="single"/>
    </w:rPr>
  </w:style>
  <w:style w:type="table" w:customStyle="1" w:styleId="TableNormal">
    <w:name w:val="Table Normal"/>
    <w:rsid w:val="007221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722185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6">
    <w:name w:val="Normal (Web)"/>
    <w:uiPriority w:val="99"/>
    <w:rsid w:val="00722185"/>
    <w:pPr>
      <w:spacing w:before="100" w:after="119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rsid w:val="00722185"/>
    <w:pPr>
      <w:numPr>
        <w:numId w:val="1"/>
      </w:numPr>
    </w:pPr>
  </w:style>
  <w:style w:type="numbering" w:customStyle="1" w:styleId="a">
    <w:name w:val="Пункты"/>
    <w:rsid w:val="00722185"/>
    <w:pPr>
      <w:numPr>
        <w:numId w:val="3"/>
      </w:numPr>
    </w:pPr>
  </w:style>
  <w:style w:type="character" w:customStyle="1" w:styleId="a7">
    <w:name w:val="Ссылка"/>
    <w:rsid w:val="00722185"/>
    <w:rPr>
      <w:color w:val="0000FF"/>
      <w:u w:val="single" w:color="0000FF"/>
    </w:rPr>
  </w:style>
  <w:style w:type="character" w:customStyle="1" w:styleId="Hyperlink0">
    <w:name w:val="Hyperlink.0"/>
    <w:basedOn w:val="a7"/>
    <w:rsid w:val="00722185"/>
    <w:rPr>
      <w:rFonts w:ascii="Times New Roman" w:eastAsia="Times New Roman" w:hAnsi="Times New Roman" w:cs="Times New Roman"/>
      <w:color w:val="000000"/>
      <w:sz w:val="36"/>
      <w:szCs w:val="36"/>
      <w:u w:val="none" w:color="000000"/>
    </w:rPr>
  </w:style>
  <w:style w:type="paragraph" w:styleId="2">
    <w:name w:val="Body Text Indent 2"/>
    <w:rsid w:val="00722185"/>
    <w:pPr>
      <w:suppressAutoHyphens/>
      <w:spacing w:after="120" w:line="480" w:lineRule="auto"/>
      <w:ind w:left="283"/>
    </w:pPr>
    <w:rPr>
      <w:rFonts w:cs="Arial Unicode MS"/>
      <w:color w:val="000000"/>
      <w:sz w:val="24"/>
      <w:szCs w:val="24"/>
      <w:u w:color="000000"/>
    </w:rPr>
  </w:style>
  <w:style w:type="character" w:customStyle="1" w:styleId="11">
    <w:name w:val="Заголовок 1 Знак"/>
    <w:basedOn w:val="a1"/>
    <w:link w:val="10"/>
    <w:uiPriority w:val="9"/>
    <w:rsid w:val="00C730CB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short">
    <w:name w:val="short"/>
    <w:basedOn w:val="a1"/>
    <w:rsid w:val="00836B3C"/>
  </w:style>
  <w:style w:type="paragraph" w:styleId="a8">
    <w:name w:val="No Spacing"/>
    <w:uiPriority w:val="1"/>
    <w:qFormat/>
    <w:rsid w:val="006026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a9">
    <w:name w:val="List Paragraph"/>
    <w:basedOn w:val="a0"/>
    <w:uiPriority w:val="34"/>
    <w:qFormat/>
    <w:rsid w:val="006026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cs="Times New Roman"/>
      <w:color w:val="auto"/>
      <w:bdr w:val="none" w:sz="0" w:space="0" w:color="auto"/>
      <w:lang w:eastAsia="en-US"/>
    </w:rPr>
  </w:style>
  <w:style w:type="character" w:customStyle="1" w:styleId="fontstyle21">
    <w:name w:val="fontstyle21"/>
    <w:basedOn w:val="a1"/>
    <w:rsid w:val="00FF58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Body Text Indent"/>
    <w:basedOn w:val="a0"/>
    <w:link w:val="ab"/>
    <w:uiPriority w:val="99"/>
    <w:semiHidden/>
    <w:unhideWhenUsed/>
    <w:rsid w:val="00BA4A4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240" w:lineRule="auto"/>
      <w:ind w:left="283"/>
    </w:pPr>
    <w:rPr>
      <w:rFonts w:ascii="Times New Roman" w:eastAsia="Bitstream Vera Sans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b">
    <w:name w:val="Основной текст с отступом Знак"/>
    <w:basedOn w:val="a1"/>
    <w:link w:val="aa"/>
    <w:uiPriority w:val="99"/>
    <w:semiHidden/>
    <w:rsid w:val="00BA4A48"/>
    <w:rPr>
      <w:rFonts w:eastAsia="Bitstream Vera Sans"/>
      <w:sz w:val="24"/>
      <w:szCs w:val="24"/>
      <w:bdr w:val="none" w:sz="0" w:space="0" w:color="auto"/>
    </w:rPr>
  </w:style>
  <w:style w:type="character" w:customStyle="1" w:styleId="c17">
    <w:name w:val="c17"/>
    <w:basedOn w:val="a1"/>
    <w:rsid w:val="004A790D"/>
  </w:style>
  <w:style w:type="paragraph" w:styleId="ac">
    <w:name w:val="Body Text"/>
    <w:basedOn w:val="a0"/>
    <w:link w:val="ad"/>
    <w:uiPriority w:val="99"/>
    <w:semiHidden/>
    <w:unhideWhenUsed/>
    <w:rsid w:val="005C79D4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5C79D4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sid w:val="005C79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customStyle="1" w:styleId="normal">
    <w:name w:val="normal"/>
    <w:rsid w:val="005C79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Calibri" w:eastAsia="Calibri" w:hAnsi="Calibri" w:cs="Calibri"/>
      <w:sz w:val="22"/>
      <w:szCs w:val="22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5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80405">
          <w:marLeft w:val="0"/>
          <w:marRight w:val="0"/>
          <w:marTop w:val="4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138">
          <w:marLeft w:val="0"/>
          <w:marRight w:val="0"/>
          <w:marTop w:val="4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0354">
          <w:marLeft w:val="0"/>
          <w:marRight w:val="0"/>
          <w:marTop w:val="4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1008">
          <w:marLeft w:val="0"/>
          <w:marRight w:val="0"/>
          <w:marTop w:val="4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261">
          <w:marLeft w:val="0"/>
          <w:marRight w:val="0"/>
          <w:marTop w:val="4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580">
          <w:marLeft w:val="0"/>
          <w:marRight w:val="0"/>
          <w:marTop w:val="4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9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428642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63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4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70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87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7</Pages>
  <Words>2248</Words>
  <Characters>12815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vgulneva</cp:lastModifiedBy>
  <cp:revision>19</cp:revision>
  <cp:lastPrinted>2023-12-07T14:15:00Z</cp:lastPrinted>
  <dcterms:created xsi:type="dcterms:W3CDTF">2023-11-29T15:52:00Z</dcterms:created>
  <dcterms:modified xsi:type="dcterms:W3CDTF">2023-12-08T05:40:00Z</dcterms:modified>
</cp:coreProperties>
</file>